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0D5510" w:rsidRDefault="00CC6388"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51036A">
        <w:rPr>
          <w:rFonts w:ascii="Arial" w:hAnsi="Arial" w:cs="Arial"/>
          <w:b/>
          <w:iCs/>
          <w:sz w:val="28"/>
          <w:szCs w:val="28"/>
        </w:rPr>
        <w:t xml:space="preserve"> </w:t>
      </w:r>
      <w:proofErr w:type="gramEnd"/>
      <w:r w:rsidR="00C24B5B">
        <w:rPr>
          <w:rFonts w:ascii="Arial" w:hAnsi="Arial" w:cs="Arial"/>
          <w:b/>
          <w:iCs/>
          <w:sz w:val="28"/>
          <w:szCs w:val="28"/>
        </w:rPr>
        <w:t>37</w:t>
      </w:r>
      <w:r w:rsidR="00647483">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3F2EC7" w:rsidRDefault="005D513B" w:rsidP="004D28C6">
      <w:pPr>
        <w:ind w:left="-426" w:right="-284"/>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Contratação de empresa</w:t>
      </w:r>
      <w:r w:rsidR="00345E9E">
        <w:rPr>
          <w:rFonts w:ascii="Arial" w:hAnsi="Arial" w:cs="Arial"/>
          <w:b/>
          <w:bCs/>
          <w:sz w:val="32"/>
          <w:szCs w:val="32"/>
        </w:rPr>
        <w:t xml:space="preserve"> para </w:t>
      </w:r>
      <w:r w:rsidR="00080693">
        <w:rPr>
          <w:rFonts w:ascii="Arial" w:hAnsi="Arial" w:cs="Arial"/>
          <w:b/>
          <w:bCs/>
          <w:sz w:val="32"/>
          <w:szCs w:val="32"/>
        </w:rPr>
        <w:t xml:space="preserve">construção </w:t>
      </w:r>
      <w:r w:rsidR="004040FF">
        <w:rPr>
          <w:rFonts w:ascii="Arial" w:hAnsi="Arial" w:cs="Arial"/>
          <w:b/>
          <w:bCs/>
          <w:sz w:val="32"/>
          <w:szCs w:val="32"/>
        </w:rPr>
        <w:t>de equipamento de segurança pública no Parque da Aldeia</w:t>
      </w:r>
      <w:r w:rsidR="00345E9E">
        <w:rPr>
          <w:rFonts w:ascii="Arial" w:hAnsi="Arial" w:cs="Arial"/>
          <w:b/>
          <w:bCs/>
          <w:sz w:val="32"/>
          <w:szCs w:val="32"/>
        </w:rPr>
        <w:t xml:space="preserve"> no município de Carapicuíba</w:t>
      </w:r>
      <w:r w:rsidR="000D7595" w:rsidRPr="003F2EC7">
        <w:rPr>
          <w:rFonts w:ascii="Arial" w:hAnsi="Arial" w:cs="Arial"/>
          <w:b/>
          <w:bCs/>
          <w:sz w:val="32"/>
          <w:szCs w:val="32"/>
        </w:rPr>
        <w:t>.</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4D7048">
        <w:rPr>
          <w:rFonts w:ascii="Arial" w:hAnsi="Arial" w:cs="Arial"/>
          <w:b/>
          <w:bCs/>
          <w:sz w:val="32"/>
          <w:szCs w:val="32"/>
        </w:rPr>
        <w:t xml:space="preserve"> 6.684.995,67</w:t>
      </w:r>
      <w:r w:rsidR="002B54BB">
        <w:rPr>
          <w:rFonts w:ascii="Arial" w:hAnsi="Arial" w:cs="Arial"/>
          <w:b/>
          <w:bCs/>
          <w:sz w:val="32"/>
          <w:szCs w:val="32"/>
        </w:rPr>
        <w:t>.</w:t>
      </w:r>
      <w:r w:rsidR="005232C2" w:rsidRPr="008A25EC">
        <w:rPr>
          <w:rFonts w:ascii="Arial" w:hAnsi="Arial" w:cs="Arial"/>
          <w:b/>
          <w:bCs/>
          <w:sz w:val="32"/>
          <w:szCs w:val="32"/>
        </w:rPr>
        <w:t xml:space="preserve"> </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proofErr w:type="gramEnd"/>
      <w:r w:rsidR="00D6760F">
        <w:rPr>
          <w:rFonts w:ascii="Arial" w:hAnsi="Arial" w:cs="Arial"/>
          <w:b/>
          <w:bCs/>
          <w:sz w:val="28"/>
          <w:szCs w:val="28"/>
        </w:rPr>
        <w:t>06</w:t>
      </w:r>
      <w:r w:rsidR="00C3652D">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D6760F">
        <w:rPr>
          <w:rFonts w:ascii="Arial" w:hAnsi="Arial" w:cs="Arial"/>
          <w:b/>
          <w:bCs/>
          <w:sz w:val="28"/>
          <w:szCs w:val="28"/>
        </w:rPr>
        <w:t>08</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00F1360E">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D6760F">
        <w:rPr>
          <w:rFonts w:ascii="Arial" w:hAnsi="Arial" w:cs="Arial"/>
          <w:b/>
          <w:bCs/>
          <w:sz w:val="28"/>
          <w:szCs w:val="28"/>
        </w:rPr>
        <w:t>09</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r w:rsidR="00D30AE1" w:rsidRPr="00A17945">
        <w:rPr>
          <w:rFonts w:ascii="Arial" w:hAnsi="Arial" w:cs="Arial"/>
          <w:b/>
          <w:bCs/>
          <w:sz w:val="32"/>
          <w:szCs w:val="32"/>
        </w:rPr>
        <w:t xml:space="preserve"> </w:t>
      </w:r>
      <w:r w:rsidR="00AE2B32">
        <w:rPr>
          <w:rFonts w:ascii="Arial" w:hAnsi="Arial" w:cs="Arial"/>
          <w:b/>
          <w:bCs/>
          <w:sz w:val="32"/>
          <w:szCs w:val="32"/>
        </w:rPr>
        <w:t>ME/</w:t>
      </w:r>
      <w:r w:rsidRPr="00A17945">
        <w:rPr>
          <w:rFonts w:ascii="Arial" w:hAnsi="Arial" w:cs="Arial"/>
          <w:b/>
          <w:bCs/>
          <w:sz w:val="32"/>
          <w:szCs w:val="32"/>
        </w:rPr>
        <w:t>EPP/EQUIPARADAS</w:t>
      </w:r>
      <w:r w:rsidR="00BF21EE">
        <w:rPr>
          <w:rFonts w:ascii="Arial" w:hAnsi="Arial" w:cs="Arial"/>
          <w:b/>
          <w:bCs/>
          <w:sz w:val="32"/>
          <w:szCs w:val="32"/>
        </w:rPr>
        <w:t xml:space="preserve">: </w:t>
      </w:r>
      <w:r w:rsidR="00CE685B">
        <w:rPr>
          <w:rFonts w:ascii="Arial" w:hAnsi="Arial" w:cs="Arial"/>
          <w:b/>
          <w:bCs/>
          <w:sz w:val="26"/>
          <w:szCs w:val="26"/>
        </w:rPr>
        <w:t>NÃO</w:t>
      </w:r>
      <w:r w:rsidR="00BF21EE">
        <w:rPr>
          <w:rFonts w:ascii="Arial" w:hAnsi="Arial" w:cs="Arial"/>
          <w:b/>
          <w:bCs/>
          <w:sz w:val="26"/>
          <w:szCs w:val="26"/>
        </w:rPr>
        <w:t xml:space="preserve">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DA0857">
        <w:rPr>
          <w:rFonts w:ascii="Arial" w:hAnsi="Arial" w:cs="Arial"/>
        </w:rPr>
        <w:t>37</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4553AB" w:rsidRPr="004553AB">
        <w:rPr>
          <w:rFonts w:ascii="Arial" w:hAnsi="Arial" w:cs="Arial"/>
          <w:bCs/>
        </w:rPr>
        <w:t xml:space="preserve">para construção </w:t>
      </w:r>
      <w:r w:rsidR="00C37C3B" w:rsidRPr="00C37C3B">
        <w:rPr>
          <w:rFonts w:ascii="Arial" w:hAnsi="Arial" w:cs="Arial"/>
          <w:bCs/>
        </w:rPr>
        <w:t>de equipamento de segurança pública no Parque da Aldeia</w:t>
      </w:r>
      <w:r w:rsidR="00C37C3B" w:rsidRPr="004D532F">
        <w:rPr>
          <w:rFonts w:ascii="Arial" w:hAnsi="Arial" w:cs="Arial"/>
          <w:bCs/>
        </w:rPr>
        <w:t xml:space="preserve"> </w:t>
      </w:r>
      <w:r w:rsidR="004D532F" w:rsidRPr="004D532F">
        <w:rPr>
          <w:rFonts w:ascii="Arial" w:hAnsi="Arial" w:cs="Arial"/>
          <w:bCs/>
        </w:rPr>
        <w:t>n</w:t>
      </w:r>
      <w:r w:rsidR="004D532F">
        <w:rPr>
          <w:rFonts w:ascii="Arial" w:hAnsi="Arial" w:cs="Arial"/>
          <w:bCs/>
        </w:rPr>
        <w:t>este</w:t>
      </w:r>
      <w:r w:rsidR="004D532F" w:rsidRPr="004D532F">
        <w:rPr>
          <w:rFonts w:ascii="Arial" w:hAnsi="Arial" w:cs="Arial"/>
          <w:bCs/>
        </w:rPr>
        <w:t xml:space="preserve"> município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9630FE">
        <w:rPr>
          <w:rFonts w:ascii="Arial" w:hAnsi="Arial" w:cs="Arial"/>
        </w:rPr>
        <w:t xml:space="preserve"> </w:t>
      </w:r>
      <w:proofErr w:type="gramEnd"/>
      <w:r w:rsidR="00593201">
        <w:rPr>
          <w:rFonts w:ascii="Arial" w:hAnsi="Arial" w:cs="Arial"/>
        </w:rPr>
        <w:t>06</w:t>
      </w:r>
      <w:r w:rsidR="00760E31">
        <w:rPr>
          <w:rFonts w:ascii="Arial" w:hAnsi="Arial" w:cs="Arial"/>
        </w:rPr>
        <w:t xml:space="preserve"> </w:t>
      </w:r>
      <w:r w:rsidR="00A24D1A">
        <w:rPr>
          <w:rFonts w:ascii="Arial" w:hAnsi="Arial" w:cs="Arial"/>
        </w:rPr>
        <w:t>/</w:t>
      </w:r>
      <w:r w:rsidR="00760E31">
        <w:rPr>
          <w:rFonts w:ascii="Arial" w:hAnsi="Arial" w:cs="Arial"/>
        </w:rPr>
        <w:t xml:space="preserve"> </w:t>
      </w:r>
      <w:r w:rsidR="00593201">
        <w:rPr>
          <w:rFonts w:ascii="Arial" w:hAnsi="Arial" w:cs="Arial"/>
        </w:rPr>
        <w:t>08</w:t>
      </w:r>
      <w:r w:rsidR="00760E31">
        <w:rPr>
          <w:rFonts w:ascii="Arial" w:hAnsi="Arial" w:cs="Arial"/>
        </w:rPr>
        <w:t xml:space="preserve"> </w:t>
      </w:r>
      <w:r w:rsidR="00A24D1A">
        <w:rPr>
          <w:rFonts w:ascii="Arial" w:hAnsi="Arial" w:cs="Arial"/>
        </w:rPr>
        <w:t xml:space="preserve">/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9630FE">
        <w:rPr>
          <w:rFonts w:ascii="Arial" w:hAnsi="Arial" w:cs="Arial"/>
        </w:rPr>
        <w:t xml:space="preserve"> </w:t>
      </w:r>
      <w:proofErr w:type="gramEnd"/>
      <w:r w:rsidR="00593201">
        <w:rPr>
          <w:rFonts w:ascii="Arial" w:hAnsi="Arial" w:cs="Arial"/>
        </w:rPr>
        <w:t>09</w:t>
      </w:r>
      <w:r w:rsidR="001650E9">
        <w:rPr>
          <w:rFonts w:ascii="Arial" w:hAnsi="Arial" w:cs="Arial"/>
        </w:rPr>
        <w:t>:</w:t>
      </w:r>
      <w:r w:rsidR="00A24D1A">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FC063A" w:rsidRPr="004D532F">
        <w:rPr>
          <w:rFonts w:ascii="Arial" w:hAnsi="Arial" w:cs="Arial"/>
          <w:bCs/>
        </w:rPr>
        <w:t xml:space="preserve">para </w:t>
      </w:r>
      <w:r w:rsidR="00C86AB2" w:rsidRPr="004553AB">
        <w:rPr>
          <w:rFonts w:ascii="Arial" w:hAnsi="Arial" w:cs="Arial"/>
          <w:bCs/>
        </w:rPr>
        <w:t xml:space="preserve">construção </w:t>
      </w:r>
      <w:r w:rsidR="00C37C3B" w:rsidRPr="00C37C3B">
        <w:rPr>
          <w:rFonts w:ascii="Arial" w:hAnsi="Arial" w:cs="Arial"/>
          <w:bCs/>
        </w:rPr>
        <w:t>de equipamento de segurança pública no Parque da Aldeia</w:t>
      </w:r>
      <w:r w:rsidR="00FC063A" w:rsidRPr="004D532F">
        <w:rPr>
          <w:rFonts w:ascii="Arial" w:hAnsi="Arial" w:cs="Arial"/>
          <w:bCs/>
        </w:rPr>
        <w:t xml:space="preserve"> n</w:t>
      </w:r>
      <w:r w:rsidR="00FC063A">
        <w:rPr>
          <w:rFonts w:ascii="Arial" w:hAnsi="Arial" w:cs="Arial"/>
          <w:bCs/>
        </w:rPr>
        <w:t>este</w:t>
      </w:r>
      <w:r w:rsidR="00FC063A" w:rsidRPr="004D532F">
        <w:rPr>
          <w:rFonts w:ascii="Arial" w:hAnsi="Arial" w:cs="Arial"/>
          <w:bCs/>
        </w:rPr>
        <w:t xml:space="preserv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C37C3B">
        <w:rPr>
          <w:rFonts w:ascii="Arial" w:hAnsi="Arial" w:cs="Arial"/>
        </w:rPr>
        <w:t>Desenvolvimento Urbano</w:t>
      </w:r>
      <w:r w:rsidR="009D5953">
        <w:rPr>
          <w:rFonts w:ascii="Arial"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3C25B7">
        <w:rPr>
          <w:rFonts w:ascii="Arial" w:hAnsi="Arial" w:cs="Arial"/>
        </w:rPr>
        <w:t>15</w:t>
      </w:r>
      <w:r w:rsidRPr="0023216F">
        <w:rPr>
          <w:rFonts w:ascii="Arial" w:hAnsi="Arial" w:cs="Arial"/>
        </w:rPr>
        <w:t xml:space="preserve"> (</w:t>
      </w:r>
      <w:r w:rsidR="003C25B7">
        <w:rPr>
          <w:rFonts w:ascii="Arial" w:hAnsi="Arial" w:cs="Arial"/>
        </w:rPr>
        <w:t>quinze</w:t>
      </w:r>
      <w:r w:rsidRPr="0023216F">
        <w:rPr>
          <w:rFonts w:ascii="Arial" w:hAnsi="Arial" w:cs="Arial"/>
        </w:rPr>
        <w:t xml:space="preserve">) </w:t>
      </w:r>
      <w:r w:rsidR="00476248">
        <w:rPr>
          <w:rFonts w:ascii="Arial" w:hAnsi="Arial" w:cs="Arial"/>
        </w:rPr>
        <w:t>mese</w:t>
      </w:r>
      <w:r w:rsidRPr="0023216F">
        <w:rPr>
          <w:rFonts w:ascii="Arial" w:hAnsi="Arial" w:cs="Arial"/>
        </w:rPr>
        <w:t xml:space="preserve">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BC0E36">
        <w:rPr>
          <w:rFonts w:ascii="Arial" w:hAnsi="Arial" w:cs="Arial"/>
        </w:rPr>
        <w:t>ão</w:t>
      </w:r>
      <w:r w:rsidRPr="0023216F">
        <w:rPr>
          <w:rFonts w:ascii="Arial" w:hAnsi="Arial" w:cs="Arial"/>
        </w:rPr>
        <w:t xml:space="preserve"> orçamentária nº </w:t>
      </w:r>
      <w:r w:rsidR="00C2281F">
        <w:rPr>
          <w:rFonts w:ascii="Arial" w:hAnsi="Arial" w:cs="Arial"/>
        </w:rPr>
        <w:t>1</w:t>
      </w:r>
      <w:r w:rsidR="00773732">
        <w:rPr>
          <w:rFonts w:ascii="Arial" w:hAnsi="Arial" w:cs="Arial"/>
        </w:rPr>
        <w:t>2</w:t>
      </w:r>
      <w:r w:rsidR="00A661A2">
        <w:rPr>
          <w:rFonts w:ascii="Arial" w:hAnsi="Arial" w:cs="Arial"/>
        </w:rPr>
        <w:t>.0</w:t>
      </w:r>
      <w:r w:rsidR="00773732">
        <w:rPr>
          <w:rFonts w:ascii="Arial" w:hAnsi="Arial" w:cs="Arial"/>
        </w:rPr>
        <w:t>1</w:t>
      </w:r>
      <w:r w:rsidR="00A661A2">
        <w:rPr>
          <w:rFonts w:ascii="Arial" w:hAnsi="Arial" w:cs="Arial"/>
        </w:rPr>
        <w:t>.1</w:t>
      </w:r>
      <w:r w:rsidR="00773732">
        <w:rPr>
          <w:rFonts w:ascii="Arial" w:hAnsi="Arial" w:cs="Arial"/>
        </w:rPr>
        <w:t>5</w:t>
      </w:r>
      <w:r w:rsidR="00A661A2">
        <w:rPr>
          <w:rFonts w:ascii="Arial" w:hAnsi="Arial" w:cs="Arial"/>
        </w:rPr>
        <w:t>.</w:t>
      </w:r>
      <w:r w:rsidR="00773732">
        <w:rPr>
          <w:rFonts w:ascii="Arial" w:hAnsi="Arial" w:cs="Arial"/>
        </w:rPr>
        <w:t>451</w:t>
      </w:r>
      <w:r w:rsidR="00A661A2">
        <w:rPr>
          <w:rFonts w:ascii="Arial" w:hAnsi="Arial" w:cs="Arial"/>
        </w:rPr>
        <w:t>.0006.4.4.90.51-99 (transferências e convênios Federais - vinculados)</w:t>
      </w:r>
      <w:r w:rsidRPr="0023216F">
        <w:rPr>
          <w:rFonts w:ascii="Arial" w:hAnsi="Arial" w:cs="Arial"/>
        </w:rPr>
        <w:t>,</w:t>
      </w:r>
      <w:r w:rsidR="0037036A">
        <w:rPr>
          <w:rFonts w:ascii="Arial" w:hAnsi="Arial" w:cs="Arial"/>
        </w:rPr>
        <w:t xml:space="preserve"> </w:t>
      </w:r>
      <w:r w:rsidRPr="0023216F">
        <w:rPr>
          <w:rFonts w:ascii="Arial" w:hAnsi="Arial" w:cs="Arial"/>
        </w:rPr>
        <w:t xml:space="preserve">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684D93" w:rsidRPr="00684D93">
        <w:rPr>
          <w:rFonts w:ascii="Arial" w:hAnsi="Arial" w:cs="Arial"/>
          <w:bCs/>
        </w:rPr>
        <w:t>6.684.995,67</w:t>
      </w:r>
      <w:r w:rsidR="00684D93" w:rsidRPr="008A25EC">
        <w:rPr>
          <w:rFonts w:ascii="Arial" w:hAnsi="Arial" w:cs="Arial"/>
          <w:b/>
          <w:bCs/>
          <w:sz w:val="32"/>
          <w:szCs w:val="32"/>
        </w:rPr>
        <w:t xml:space="preserve"> </w:t>
      </w:r>
      <w:r w:rsidRPr="0023216F">
        <w:rPr>
          <w:rFonts w:ascii="Arial" w:hAnsi="Arial" w:cs="Arial"/>
        </w:rPr>
        <w:t>(</w:t>
      </w:r>
      <w:r w:rsidR="00684D93">
        <w:rPr>
          <w:rFonts w:ascii="Arial" w:hAnsi="Arial" w:cs="Arial"/>
        </w:rPr>
        <w:t>seis</w:t>
      </w:r>
      <w:r w:rsidR="000C4416">
        <w:rPr>
          <w:rFonts w:ascii="Arial" w:hAnsi="Arial" w:cs="Arial"/>
        </w:rPr>
        <w:t xml:space="preserve"> </w:t>
      </w:r>
      <w:r w:rsidR="00180C5E">
        <w:rPr>
          <w:rFonts w:ascii="Arial" w:hAnsi="Arial" w:cs="Arial"/>
        </w:rPr>
        <w:t>milh</w:t>
      </w:r>
      <w:r w:rsidR="000C4416">
        <w:rPr>
          <w:rFonts w:ascii="Arial" w:hAnsi="Arial" w:cs="Arial"/>
        </w:rPr>
        <w:t>ões</w:t>
      </w:r>
      <w:r w:rsidR="00180C5E">
        <w:rPr>
          <w:rFonts w:ascii="Arial" w:hAnsi="Arial" w:cs="Arial"/>
        </w:rPr>
        <w:t xml:space="preserve">, </w:t>
      </w:r>
      <w:r w:rsidR="005D7AD0">
        <w:rPr>
          <w:rFonts w:ascii="Arial" w:hAnsi="Arial" w:cs="Arial"/>
        </w:rPr>
        <w:t xml:space="preserve">seiscentos e </w:t>
      </w:r>
      <w:r w:rsidR="00684D93">
        <w:rPr>
          <w:rFonts w:ascii="Arial" w:hAnsi="Arial" w:cs="Arial"/>
        </w:rPr>
        <w:t>oitenta e quatro</w:t>
      </w:r>
      <w:r w:rsidR="00180C5E">
        <w:rPr>
          <w:rFonts w:ascii="Arial" w:hAnsi="Arial" w:cs="Arial"/>
        </w:rPr>
        <w:t xml:space="preserve"> </w:t>
      </w:r>
      <w:r w:rsidR="00B31476">
        <w:rPr>
          <w:rFonts w:ascii="Arial" w:hAnsi="Arial" w:cs="Arial"/>
        </w:rPr>
        <w:t xml:space="preserve">mil, </w:t>
      </w:r>
      <w:r w:rsidR="00684D93">
        <w:rPr>
          <w:rFonts w:ascii="Arial" w:hAnsi="Arial" w:cs="Arial"/>
        </w:rPr>
        <w:t>novecentos e noventa e cinco</w:t>
      </w:r>
      <w:r w:rsidR="00B31476">
        <w:rPr>
          <w:rFonts w:ascii="Arial" w:hAnsi="Arial" w:cs="Arial"/>
        </w:rPr>
        <w:t xml:space="preserve"> reais e </w:t>
      </w:r>
      <w:r w:rsidR="00684D93">
        <w:rPr>
          <w:rFonts w:ascii="Arial" w:hAnsi="Arial" w:cs="Arial"/>
        </w:rPr>
        <w:t>sess</w:t>
      </w:r>
      <w:r w:rsidR="00180C5E">
        <w:rPr>
          <w:rFonts w:ascii="Arial" w:hAnsi="Arial" w:cs="Arial"/>
        </w:rPr>
        <w:t>enta</w:t>
      </w:r>
      <w:r w:rsidR="00B31476">
        <w:rPr>
          <w:rFonts w:ascii="Arial" w:hAnsi="Arial" w:cs="Arial"/>
        </w:rPr>
        <w:t xml:space="preserve"> e </w:t>
      </w:r>
      <w:r w:rsidR="00684D93">
        <w:rPr>
          <w:rFonts w:ascii="Arial" w:hAnsi="Arial" w:cs="Arial"/>
        </w:rPr>
        <w:lastRenderedPageBreak/>
        <w:t>sete</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311ABE" w:rsidRDefault="00F33327" w:rsidP="00311ABE">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811C38" w:rsidRPr="00374E7C">
        <w:rPr>
          <w:rFonts w:ascii="Arial" w:hAnsi="Arial" w:cs="Arial"/>
        </w:rPr>
        <w:t>Visitar o local das obras/serviços</w:t>
      </w:r>
      <w:r w:rsidR="00811C38">
        <w:rPr>
          <w:rFonts w:ascii="Arial" w:hAnsi="Arial" w:cs="Arial"/>
        </w:rPr>
        <w:t xml:space="preserve">, </w:t>
      </w:r>
      <w:r w:rsidR="00811C38" w:rsidRPr="005B0A20">
        <w:rPr>
          <w:rFonts w:ascii="Arial" w:hAnsi="Arial" w:cs="Arial"/>
          <w:u w:val="single"/>
        </w:rPr>
        <w:t xml:space="preserve">ou apresentar </w:t>
      </w:r>
      <w:r w:rsidR="00811C38" w:rsidRPr="005B0A20">
        <w:rPr>
          <w:rFonts w:ascii="Arial" w:eastAsia="Times New Roman" w:hAnsi="Arial" w:cs="Arial"/>
          <w:u w:val="single"/>
          <w:lang w:eastAsia="ar-SA"/>
        </w:rPr>
        <w:t>declaração formal</w:t>
      </w:r>
      <w:r w:rsidR="00811C38">
        <w:rPr>
          <w:rFonts w:ascii="Arial" w:eastAsia="Times New Roman" w:hAnsi="Arial" w:cs="Arial"/>
          <w:lang w:eastAsia="ar-SA"/>
        </w:rPr>
        <w:t xml:space="preserve"> assinada pelo responsável técnico informando conhecimento pleno das condições e peculiaridades da contratação</w:t>
      </w:r>
      <w:r w:rsidR="00811C38"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811C38" w:rsidRPr="00374E7C">
          <w:rPr>
            <w:rFonts w:ascii="Arial" w:hAnsi="Arial" w:cs="Arial"/>
            <w:color w:val="000080"/>
            <w:u w:val="single"/>
          </w:rPr>
          <w:t>elisangela.fazendacarap@gmail.com</w:t>
        </w:r>
      </w:hyperlink>
      <w:r w:rsidR="00811C38"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811C38" w:rsidRPr="007E1FD3">
        <w:rPr>
          <w:rFonts w:ascii="Arial" w:eastAsia="Times New Roman" w:hAnsi="Arial" w:cs="Arial"/>
          <w:lang w:eastAsia="ar-SA"/>
        </w:rPr>
        <w:t>.</w:t>
      </w:r>
    </w:p>
    <w:p w:rsidR="00811C38" w:rsidRDefault="00811C38" w:rsidP="00311ABE">
      <w:pPr>
        <w:suppressAutoHyphens/>
        <w:ind w:left="-426"/>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w:t>
      </w:r>
      <w:r w:rsidRPr="0023216F">
        <w:rPr>
          <w:rFonts w:ascii="Arial" w:hAnsi="Arial" w:cs="Arial"/>
        </w:rPr>
        <w:lastRenderedPageBreak/>
        <w:t xml:space="preserve">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lastRenderedPageBreak/>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CB1ACA" w:rsidRDefault="00CB1ACA"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CE3B7D">
        <w:rPr>
          <w:rFonts w:ascii="Arial" w:eastAsia="Times New Roman" w:hAnsi="Arial" w:cs="Arial"/>
          <w:b/>
          <w:bCs/>
          <w:lang w:eastAsia="ar-SA"/>
        </w:rPr>
        <w:t>195</w:t>
      </w:r>
      <w:r w:rsidR="00266D65">
        <w:rPr>
          <w:rFonts w:ascii="Arial" w:eastAsia="Times New Roman" w:hAnsi="Arial" w:cs="Arial"/>
          <w:b/>
          <w:bCs/>
          <w:lang w:eastAsia="ar-SA"/>
        </w:rPr>
        <w:t>57</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823EE5">
        <w:rPr>
          <w:rFonts w:ascii="Arial" w:eastAsia="Times New Roman" w:hAnsi="Arial" w:cs="Arial"/>
          <w:b/>
          <w:bCs/>
          <w:lang w:eastAsia="ar-SA"/>
        </w:rPr>
        <w:t>37</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CE3B7D">
        <w:rPr>
          <w:rFonts w:ascii="Arial" w:eastAsia="Times New Roman" w:hAnsi="Arial" w:cs="Arial"/>
          <w:b/>
          <w:bCs/>
          <w:lang w:eastAsia="ar-SA"/>
        </w:rPr>
        <w:t>195</w:t>
      </w:r>
      <w:r w:rsidR="00266D65">
        <w:rPr>
          <w:rFonts w:ascii="Arial" w:eastAsia="Times New Roman" w:hAnsi="Arial" w:cs="Arial"/>
          <w:b/>
          <w:bCs/>
          <w:lang w:eastAsia="ar-SA"/>
        </w:rPr>
        <w:t>57</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823EE5">
        <w:rPr>
          <w:rFonts w:ascii="Arial" w:eastAsia="Times New Roman" w:hAnsi="Arial" w:cs="Arial"/>
          <w:b/>
          <w:bCs/>
          <w:lang w:eastAsia="ar-SA"/>
        </w:rPr>
        <w:t>37</w:t>
      </w:r>
      <w:r w:rsidR="002C77C7">
        <w:rPr>
          <w:rFonts w:ascii="Arial" w:eastAsia="Times New Roman" w:hAnsi="Arial" w:cs="Arial"/>
          <w:b/>
          <w:bCs/>
          <w:lang w:eastAsia="ar-SA"/>
        </w:rPr>
        <w:t xml:space="preserve"> </w:t>
      </w:r>
      <w:r w:rsidRPr="00BE1532">
        <w:rPr>
          <w:rFonts w:ascii="Arial" w:eastAsia="Times New Roman" w:hAnsi="Arial" w:cs="Arial"/>
          <w:b/>
          <w:bCs/>
          <w:lang w:eastAsia="ar-SA"/>
        </w:rPr>
        <w:t>/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CB1ACA" w:rsidRDefault="00CB1ACA" w:rsidP="00310BA9">
      <w:pPr>
        <w:ind w:left="-426" w:right="-142"/>
        <w:jc w:val="both"/>
        <w:rPr>
          <w:rFonts w:ascii="Arial" w:hAnsi="Arial" w:cs="Arial"/>
        </w:rPr>
      </w:pPr>
    </w:p>
    <w:p w:rsidR="00193F82" w:rsidRDefault="00193F82"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E3098">
        <w:rPr>
          <w:rFonts w:ascii="Arial" w:hAnsi="Arial" w:cs="Arial"/>
        </w:rPr>
        <w:t>6</w:t>
      </w:r>
      <w:r w:rsidR="00FE6D35">
        <w:rPr>
          <w:rFonts w:ascii="Arial" w:hAnsi="Arial" w:cs="Arial"/>
        </w:rPr>
        <w:t>6</w:t>
      </w:r>
      <w:r w:rsidR="00525E41">
        <w:rPr>
          <w:rFonts w:ascii="Arial" w:hAnsi="Arial" w:cs="Arial"/>
        </w:rPr>
        <w:t>.</w:t>
      </w:r>
      <w:r w:rsidR="009E3098">
        <w:rPr>
          <w:rFonts w:ascii="Arial" w:hAnsi="Arial" w:cs="Arial"/>
        </w:rPr>
        <w:t>849</w:t>
      </w:r>
      <w:r w:rsidR="00525E41">
        <w:rPr>
          <w:rFonts w:ascii="Arial" w:hAnsi="Arial" w:cs="Arial"/>
        </w:rPr>
        <w:t>,</w:t>
      </w:r>
      <w:r w:rsidR="009E3098">
        <w:rPr>
          <w:rFonts w:ascii="Arial" w:hAnsi="Arial" w:cs="Arial"/>
        </w:rPr>
        <w:t>95</w:t>
      </w:r>
      <w:r w:rsidRPr="0023216F">
        <w:rPr>
          <w:rFonts w:ascii="Arial" w:hAnsi="Arial" w:cs="Arial"/>
        </w:rPr>
        <w:t xml:space="preserve"> (</w:t>
      </w:r>
      <w:r w:rsidR="00D12462">
        <w:rPr>
          <w:rFonts w:ascii="Arial" w:hAnsi="Arial" w:cs="Arial"/>
        </w:rPr>
        <w:t>sessenta</w:t>
      </w:r>
      <w:r w:rsidR="00604934">
        <w:rPr>
          <w:rFonts w:ascii="Arial" w:hAnsi="Arial" w:cs="Arial"/>
        </w:rPr>
        <w:t xml:space="preserve"> e seis</w:t>
      </w:r>
      <w:r w:rsidR="00565984">
        <w:rPr>
          <w:rFonts w:ascii="Arial" w:hAnsi="Arial" w:cs="Arial"/>
        </w:rPr>
        <w:t xml:space="preserve"> </w:t>
      </w:r>
      <w:r w:rsidR="009A036A">
        <w:rPr>
          <w:rFonts w:ascii="Arial" w:hAnsi="Arial" w:cs="Arial"/>
        </w:rPr>
        <w:t xml:space="preserve">mil, </w:t>
      </w:r>
      <w:r w:rsidR="00D12462">
        <w:rPr>
          <w:rFonts w:ascii="Arial" w:hAnsi="Arial" w:cs="Arial"/>
        </w:rPr>
        <w:t>oitoc</w:t>
      </w:r>
      <w:r w:rsidR="00405F19">
        <w:rPr>
          <w:rFonts w:ascii="Arial" w:hAnsi="Arial" w:cs="Arial"/>
        </w:rPr>
        <w:t xml:space="preserve">entos </w:t>
      </w:r>
      <w:r w:rsidR="00604934">
        <w:rPr>
          <w:rFonts w:ascii="Arial" w:hAnsi="Arial" w:cs="Arial"/>
        </w:rPr>
        <w:t xml:space="preserve">e </w:t>
      </w:r>
      <w:r w:rsidR="00D12462">
        <w:rPr>
          <w:rFonts w:ascii="Arial" w:hAnsi="Arial" w:cs="Arial"/>
        </w:rPr>
        <w:t>quarenta e nove</w:t>
      </w:r>
      <w:r w:rsidR="009A036A">
        <w:rPr>
          <w:rFonts w:ascii="Arial" w:hAnsi="Arial" w:cs="Arial"/>
        </w:rPr>
        <w:t xml:space="preserve"> reais e </w:t>
      </w:r>
      <w:r w:rsidR="00D12462">
        <w:rPr>
          <w:rFonts w:ascii="Arial" w:hAnsi="Arial" w:cs="Arial"/>
        </w:rPr>
        <w:t>nov</w:t>
      </w:r>
      <w:r w:rsidR="00604934">
        <w:rPr>
          <w:rFonts w:ascii="Arial" w:hAnsi="Arial" w:cs="Arial"/>
        </w:rPr>
        <w:t xml:space="preserve">enta e </w:t>
      </w:r>
      <w:r w:rsidR="00D12462">
        <w:rPr>
          <w:rFonts w:ascii="Arial" w:hAnsi="Arial" w:cs="Arial"/>
        </w:rPr>
        <w:t>cinco</w:t>
      </w:r>
      <w:r w:rsidR="00405F19">
        <w:rPr>
          <w:rFonts w:ascii="Arial" w:hAnsi="Arial" w:cs="Arial"/>
        </w:rPr>
        <w:t xml:space="preserve"> </w:t>
      </w:r>
      <w:r w:rsidR="009A036A">
        <w:rPr>
          <w:rFonts w:ascii="Arial" w:hAnsi="Arial" w:cs="Arial"/>
        </w:rPr>
        <w:t>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lastRenderedPageBreak/>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lastRenderedPageBreak/>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lastRenderedPageBreak/>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lastRenderedPageBreak/>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5F2C63" w:rsidRPr="003B0693" w:rsidRDefault="005F2C63" w:rsidP="00310BA9">
      <w:pPr>
        <w:suppressAutoHyphens/>
        <w:ind w:left="-426" w:right="-142"/>
        <w:jc w:val="both"/>
        <w:rPr>
          <w:rFonts w:ascii="Arial" w:eastAsia="Times New Roman" w:hAnsi="Arial" w:cs="Arial"/>
          <w:lang w:eastAsia="ar-SA"/>
        </w:rPr>
      </w:pPr>
    </w:p>
    <w:tbl>
      <w:tblPr>
        <w:tblW w:w="9780" w:type="dxa"/>
        <w:tblInd w:w="-356" w:type="dxa"/>
        <w:tblCellMar>
          <w:left w:w="70" w:type="dxa"/>
          <w:right w:w="70" w:type="dxa"/>
        </w:tblCellMar>
        <w:tblLook w:val="04A0" w:firstRow="1" w:lastRow="0" w:firstColumn="1" w:lastColumn="0" w:noHBand="0" w:noVBand="1"/>
      </w:tblPr>
      <w:tblGrid>
        <w:gridCol w:w="6520"/>
        <w:gridCol w:w="940"/>
        <w:gridCol w:w="2320"/>
      </w:tblGrid>
      <w:tr w:rsidR="005F2C63" w:rsidRPr="005F2C63" w:rsidTr="005C077D">
        <w:trPr>
          <w:trHeight w:val="315"/>
        </w:trPr>
        <w:tc>
          <w:tcPr>
            <w:tcW w:w="652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5F2C63" w:rsidRPr="005F2C63" w:rsidRDefault="005F2C63" w:rsidP="005F2C63">
            <w:pPr>
              <w:jc w:val="center"/>
              <w:rPr>
                <w:rFonts w:ascii="Arial" w:eastAsia="Times New Roman" w:hAnsi="Arial" w:cs="Arial"/>
                <w:b/>
                <w:bCs/>
                <w:color w:val="000000"/>
                <w:sz w:val="22"/>
                <w:szCs w:val="22"/>
              </w:rPr>
            </w:pPr>
            <w:r w:rsidRPr="005F2C63">
              <w:rPr>
                <w:rFonts w:ascii="Arial" w:eastAsia="Times New Roman" w:hAnsi="Arial" w:cs="Arial"/>
                <w:b/>
                <w:bCs/>
                <w:color w:val="000000"/>
                <w:sz w:val="22"/>
                <w:szCs w:val="22"/>
              </w:rPr>
              <w:t>DESCRIÇÃO DOS SERVIÇOS</w:t>
            </w:r>
          </w:p>
        </w:tc>
        <w:tc>
          <w:tcPr>
            <w:tcW w:w="940" w:type="dxa"/>
            <w:tcBorders>
              <w:top w:val="single" w:sz="4" w:space="0" w:color="auto"/>
              <w:left w:val="nil"/>
              <w:bottom w:val="single" w:sz="8" w:space="0" w:color="auto"/>
              <w:right w:val="single" w:sz="8" w:space="0" w:color="auto"/>
            </w:tcBorders>
            <w:shd w:val="clear" w:color="auto" w:fill="FFFFFF"/>
            <w:vAlign w:val="bottom"/>
            <w:hideMark/>
          </w:tcPr>
          <w:p w:rsidR="005F2C63" w:rsidRPr="005F2C63" w:rsidRDefault="005F2C63" w:rsidP="005F2C63">
            <w:pPr>
              <w:jc w:val="center"/>
              <w:rPr>
                <w:rFonts w:ascii="Arial" w:eastAsia="Times New Roman" w:hAnsi="Arial" w:cs="Arial"/>
                <w:b/>
                <w:bCs/>
                <w:color w:val="000000"/>
                <w:sz w:val="22"/>
                <w:szCs w:val="22"/>
              </w:rPr>
            </w:pPr>
            <w:r w:rsidRPr="005F2C63">
              <w:rPr>
                <w:rFonts w:ascii="Arial" w:eastAsia="Times New Roman" w:hAnsi="Arial" w:cs="Arial"/>
                <w:b/>
                <w:bCs/>
                <w:color w:val="000000"/>
                <w:sz w:val="22"/>
                <w:szCs w:val="22"/>
              </w:rPr>
              <w:t>UN.</w:t>
            </w:r>
          </w:p>
        </w:tc>
        <w:tc>
          <w:tcPr>
            <w:tcW w:w="2320" w:type="dxa"/>
            <w:tcBorders>
              <w:top w:val="single" w:sz="4" w:space="0" w:color="auto"/>
              <w:left w:val="nil"/>
              <w:bottom w:val="single" w:sz="8" w:space="0" w:color="auto"/>
              <w:right w:val="single" w:sz="8" w:space="0" w:color="auto"/>
            </w:tcBorders>
            <w:shd w:val="clear" w:color="auto" w:fill="FFFFFF"/>
            <w:vAlign w:val="bottom"/>
            <w:hideMark/>
          </w:tcPr>
          <w:p w:rsidR="005F2C63" w:rsidRPr="005F2C63" w:rsidRDefault="005F2C63" w:rsidP="005F2C63">
            <w:pPr>
              <w:jc w:val="center"/>
              <w:rPr>
                <w:rFonts w:ascii="Arial" w:eastAsia="Times New Roman" w:hAnsi="Arial" w:cs="Arial"/>
                <w:b/>
                <w:bCs/>
                <w:color w:val="000000"/>
                <w:sz w:val="22"/>
                <w:szCs w:val="22"/>
              </w:rPr>
            </w:pPr>
            <w:r w:rsidRPr="005F2C63">
              <w:rPr>
                <w:rFonts w:ascii="Arial" w:eastAsia="Times New Roman" w:hAnsi="Arial" w:cs="Arial"/>
                <w:b/>
                <w:bCs/>
                <w:color w:val="000000"/>
                <w:sz w:val="22"/>
                <w:szCs w:val="22"/>
              </w:rPr>
              <w:t>QUANT</w:t>
            </w:r>
            <w:r w:rsidRPr="005F2C63">
              <w:rPr>
                <w:rFonts w:ascii="Arial" w:eastAsia="Times New Roman" w:hAnsi="Arial" w:cs="Arial"/>
                <w:color w:val="000000"/>
                <w:sz w:val="22"/>
                <w:szCs w:val="22"/>
              </w:rPr>
              <w:t>.</w:t>
            </w:r>
          </w:p>
        </w:tc>
      </w:tr>
      <w:tr w:rsidR="005F2C63" w:rsidRPr="005F2C63" w:rsidTr="00943B19">
        <w:trPr>
          <w:trHeight w:val="585"/>
        </w:trPr>
        <w:tc>
          <w:tcPr>
            <w:tcW w:w="6520" w:type="dxa"/>
            <w:tcBorders>
              <w:top w:val="single" w:sz="4" w:space="0" w:color="auto"/>
              <w:left w:val="single" w:sz="4" w:space="0" w:color="auto"/>
              <w:bottom w:val="single" w:sz="4" w:space="0" w:color="auto"/>
              <w:right w:val="single" w:sz="4" w:space="0" w:color="auto"/>
            </w:tcBorders>
            <w:vAlign w:val="center"/>
          </w:tcPr>
          <w:p w:rsidR="005F2C63" w:rsidRPr="005F2C63" w:rsidRDefault="00C213C8" w:rsidP="00DF22F1">
            <w:pPr>
              <w:spacing w:line="276" w:lineRule="auto"/>
              <w:jc w:val="both"/>
              <w:rPr>
                <w:rFonts w:ascii="Arial" w:eastAsia="Arial" w:hAnsi="Arial" w:cs="Arial"/>
              </w:rPr>
            </w:pPr>
            <w:r>
              <w:rPr>
                <w:rFonts w:ascii="Arial" w:eastAsia="Arial" w:hAnsi="Arial" w:cs="Arial"/>
              </w:rPr>
              <w:t>Armadura em barra de aço</w:t>
            </w:r>
          </w:p>
        </w:tc>
        <w:tc>
          <w:tcPr>
            <w:tcW w:w="940" w:type="dxa"/>
            <w:tcBorders>
              <w:top w:val="single" w:sz="8" w:space="0" w:color="auto"/>
              <w:left w:val="single" w:sz="4" w:space="0" w:color="auto"/>
              <w:bottom w:val="single" w:sz="8" w:space="0" w:color="auto"/>
              <w:right w:val="single" w:sz="8" w:space="0" w:color="auto"/>
            </w:tcBorders>
            <w:vAlign w:val="center"/>
          </w:tcPr>
          <w:p w:rsidR="005F2C63" w:rsidRPr="005F2C63" w:rsidRDefault="00E3041A" w:rsidP="005F2C63">
            <w:pPr>
              <w:jc w:val="center"/>
              <w:rPr>
                <w:rFonts w:ascii="Arial" w:eastAsia="Times New Roman" w:hAnsi="Arial" w:cs="Arial"/>
                <w:color w:val="000000"/>
              </w:rPr>
            </w:pPr>
            <w:proofErr w:type="gramStart"/>
            <w:r>
              <w:rPr>
                <w:rFonts w:ascii="Arial" w:eastAsia="Times New Roman" w:hAnsi="Arial" w:cs="Arial"/>
                <w:color w:val="000000"/>
              </w:rPr>
              <w:t>kg</w:t>
            </w:r>
            <w:proofErr w:type="gramEnd"/>
          </w:p>
        </w:tc>
        <w:tc>
          <w:tcPr>
            <w:tcW w:w="2320" w:type="dxa"/>
            <w:tcBorders>
              <w:top w:val="single" w:sz="8" w:space="0" w:color="auto"/>
              <w:left w:val="nil"/>
              <w:bottom w:val="single" w:sz="8" w:space="0" w:color="auto"/>
              <w:right w:val="single" w:sz="8" w:space="0" w:color="auto"/>
            </w:tcBorders>
            <w:vAlign w:val="center"/>
          </w:tcPr>
          <w:p w:rsidR="005F2C63" w:rsidRPr="005F2C63" w:rsidRDefault="00DF22F1" w:rsidP="005F2C63">
            <w:pPr>
              <w:jc w:val="center"/>
              <w:rPr>
                <w:rFonts w:ascii="Arial" w:eastAsia="Times New Roman" w:hAnsi="Arial" w:cs="Arial"/>
                <w:color w:val="000000"/>
              </w:rPr>
            </w:pPr>
            <w:r>
              <w:rPr>
                <w:rFonts w:ascii="Arial" w:eastAsia="Times New Roman" w:hAnsi="Arial" w:cs="Arial"/>
                <w:color w:val="000000"/>
              </w:rPr>
              <w:t>24.171</w:t>
            </w:r>
          </w:p>
        </w:tc>
      </w:tr>
      <w:tr w:rsidR="00121B09" w:rsidRPr="005F2C63" w:rsidTr="00943B19">
        <w:trPr>
          <w:trHeight w:val="585"/>
        </w:trPr>
        <w:tc>
          <w:tcPr>
            <w:tcW w:w="6520" w:type="dxa"/>
            <w:tcBorders>
              <w:top w:val="single" w:sz="4" w:space="0" w:color="auto"/>
              <w:left w:val="single" w:sz="4" w:space="0" w:color="auto"/>
              <w:bottom w:val="single" w:sz="4" w:space="0" w:color="auto"/>
              <w:right w:val="single" w:sz="4" w:space="0" w:color="auto"/>
            </w:tcBorders>
            <w:vAlign w:val="center"/>
          </w:tcPr>
          <w:p w:rsidR="00121B09" w:rsidRDefault="00121B09" w:rsidP="00DF22F1">
            <w:pPr>
              <w:spacing w:line="276" w:lineRule="auto"/>
              <w:jc w:val="both"/>
              <w:rPr>
                <w:rFonts w:ascii="Arial" w:eastAsia="Arial" w:hAnsi="Arial" w:cs="Arial"/>
              </w:rPr>
            </w:pPr>
            <w:r>
              <w:rPr>
                <w:rFonts w:ascii="Arial" w:eastAsia="Arial" w:hAnsi="Arial" w:cs="Arial"/>
              </w:rPr>
              <w:t>Muro de arrimo com drenagem</w:t>
            </w:r>
          </w:p>
        </w:tc>
        <w:tc>
          <w:tcPr>
            <w:tcW w:w="940" w:type="dxa"/>
            <w:tcBorders>
              <w:top w:val="single" w:sz="8" w:space="0" w:color="auto"/>
              <w:left w:val="single" w:sz="4" w:space="0" w:color="auto"/>
              <w:bottom w:val="single" w:sz="8" w:space="0" w:color="auto"/>
              <w:right w:val="single" w:sz="8" w:space="0" w:color="auto"/>
            </w:tcBorders>
            <w:vAlign w:val="center"/>
          </w:tcPr>
          <w:p w:rsidR="00121B09" w:rsidRDefault="00121B09" w:rsidP="005F2C63">
            <w:pPr>
              <w:jc w:val="center"/>
              <w:rPr>
                <w:rFonts w:ascii="Arial" w:eastAsia="Times New Roman" w:hAnsi="Arial" w:cs="Arial"/>
                <w:color w:val="000000"/>
              </w:rPr>
            </w:pPr>
            <w:r>
              <w:rPr>
                <w:rFonts w:ascii="Arial" w:eastAsia="Times New Roman" w:hAnsi="Arial" w:cs="Arial"/>
                <w:color w:val="000000"/>
              </w:rPr>
              <w:t>m</w:t>
            </w:r>
          </w:p>
        </w:tc>
        <w:tc>
          <w:tcPr>
            <w:tcW w:w="2320" w:type="dxa"/>
            <w:tcBorders>
              <w:top w:val="single" w:sz="8" w:space="0" w:color="auto"/>
              <w:left w:val="nil"/>
              <w:bottom w:val="single" w:sz="8" w:space="0" w:color="auto"/>
              <w:right w:val="single" w:sz="8" w:space="0" w:color="auto"/>
            </w:tcBorders>
            <w:vAlign w:val="center"/>
          </w:tcPr>
          <w:p w:rsidR="00121B09" w:rsidRDefault="00121B09" w:rsidP="005F2C63">
            <w:pPr>
              <w:jc w:val="center"/>
              <w:rPr>
                <w:rFonts w:ascii="Arial" w:eastAsia="Times New Roman" w:hAnsi="Arial" w:cs="Arial"/>
                <w:color w:val="000000"/>
              </w:rPr>
            </w:pPr>
            <w:r>
              <w:rPr>
                <w:rFonts w:ascii="Arial" w:eastAsia="Times New Roman" w:hAnsi="Arial" w:cs="Arial"/>
                <w:color w:val="000000"/>
              </w:rPr>
              <w:t>23</w:t>
            </w:r>
          </w:p>
        </w:tc>
      </w:tr>
      <w:tr w:rsidR="00121B09" w:rsidRPr="005F2C63" w:rsidTr="00943B19">
        <w:trPr>
          <w:trHeight w:val="585"/>
        </w:trPr>
        <w:tc>
          <w:tcPr>
            <w:tcW w:w="6520" w:type="dxa"/>
            <w:tcBorders>
              <w:top w:val="single" w:sz="4" w:space="0" w:color="auto"/>
              <w:left w:val="single" w:sz="4" w:space="0" w:color="auto"/>
              <w:bottom w:val="single" w:sz="4" w:space="0" w:color="auto"/>
              <w:right w:val="single" w:sz="4" w:space="0" w:color="auto"/>
            </w:tcBorders>
            <w:vAlign w:val="center"/>
          </w:tcPr>
          <w:p w:rsidR="00121B09" w:rsidRDefault="00C213C8" w:rsidP="00DF22F1">
            <w:pPr>
              <w:spacing w:line="276" w:lineRule="auto"/>
              <w:jc w:val="both"/>
              <w:rPr>
                <w:rFonts w:ascii="Arial" w:eastAsia="Arial" w:hAnsi="Arial" w:cs="Arial"/>
              </w:rPr>
            </w:pPr>
            <w:r>
              <w:rPr>
                <w:rFonts w:ascii="Arial" w:eastAsia="Arial" w:hAnsi="Arial" w:cs="Arial"/>
              </w:rPr>
              <w:t>Fornecimento e montagem de estrutura em aço</w:t>
            </w:r>
          </w:p>
        </w:tc>
        <w:tc>
          <w:tcPr>
            <w:tcW w:w="940" w:type="dxa"/>
            <w:tcBorders>
              <w:top w:val="single" w:sz="8" w:space="0" w:color="auto"/>
              <w:left w:val="single" w:sz="4" w:space="0" w:color="auto"/>
              <w:bottom w:val="single" w:sz="8" w:space="0" w:color="auto"/>
              <w:right w:val="single" w:sz="8" w:space="0" w:color="auto"/>
            </w:tcBorders>
            <w:vAlign w:val="center"/>
          </w:tcPr>
          <w:p w:rsidR="00121B09" w:rsidRDefault="00C213C8" w:rsidP="005F2C63">
            <w:pPr>
              <w:jc w:val="center"/>
              <w:rPr>
                <w:rFonts w:ascii="Arial" w:eastAsia="Times New Roman" w:hAnsi="Arial" w:cs="Arial"/>
                <w:color w:val="000000"/>
              </w:rPr>
            </w:pPr>
            <w:proofErr w:type="gramStart"/>
            <w:r>
              <w:rPr>
                <w:rFonts w:ascii="Arial" w:eastAsia="Times New Roman" w:hAnsi="Arial" w:cs="Arial"/>
                <w:color w:val="000000"/>
              </w:rPr>
              <w:t>kg</w:t>
            </w:r>
            <w:proofErr w:type="gramEnd"/>
          </w:p>
        </w:tc>
        <w:tc>
          <w:tcPr>
            <w:tcW w:w="2320" w:type="dxa"/>
            <w:tcBorders>
              <w:top w:val="single" w:sz="8" w:space="0" w:color="auto"/>
              <w:left w:val="nil"/>
              <w:bottom w:val="single" w:sz="8" w:space="0" w:color="auto"/>
              <w:right w:val="single" w:sz="8" w:space="0" w:color="auto"/>
            </w:tcBorders>
            <w:vAlign w:val="center"/>
          </w:tcPr>
          <w:p w:rsidR="00121B09" w:rsidRDefault="00C213C8" w:rsidP="005F2C63">
            <w:pPr>
              <w:jc w:val="center"/>
              <w:rPr>
                <w:rFonts w:ascii="Arial" w:eastAsia="Times New Roman" w:hAnsi="Arial" w:cs="Arial"/>
                <w:color w:val="000000"/>
              </w:rPr>
            </w:pPr>
            <w:r>
              <w:rPr>
                <w:rFonts w:ascii="Arial" w:eastAsia="Times New Roman" w:hAnsi="Arial" w:cs="Arial"/>
                <w:color w:val="000000"/>
              </w:rPr>
              <w:t>5.435</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w:t>
      </w:r>
      <w:r w:rsidR="00C436AA">
        <w:rPr>
          <w:rFonts w:ascii="Arial" w:eastAsia="Times New Roman" w:hAnsi="Arial" w:cs="Arial"/>
          <w:lang w:eastAsia="ar-SA"/>
        </w:rPr>
        <w:t xml:space="preserve">Secretaria </w:t>
      </w:r>
      <w:r w:rsidR="00C436AA">
        <w:rPr>
          <w:rFonts w:ascii="Arial" w:hAnsi="Arial" w:cs="Arial"/>
        </w:rPr>
        <w:t xml:space="preserve">de </w:t>
      </w:r>
      <w:r w:rsidR="00861866">
        <w:rPr>
          <w:rFonts w:ascii="Arial" w:hAnsi="Arial" w:cs="Arial"/>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5F2C63" w:rsidRDefault="005F2C63" w:rsidP="00310BA9">
      <w:pPr>
        <w:suppressAutoHyphens/>
        <w:ind w:left="-426" w:right="-142"/>
        <w:jc w:val="both"/>
        <w:rPr>
          <w:rFonts w:ascii="Arial" w:eastAsia="Times New Roman" w:hAnsi="Arial" w:cs="Arial"/>
          <w:lang w:eastAsia="ar-SA"/>
        </w:rPr>
      </w:pPr>
    </w:p>
    <w:tbl>
      <w:tblPr>
        <w:tblW w:w="9780" w:type="dxa"/>
        <w:tblInd w:w="-356" w:type="dxa"/>
        <w:tblCellMar>
          <w:left w:w="70" w:type="dxa"/>
          <w:right w:w="70" w:type="dxa"/>
        </w:tblCellMar>
        <w:tblLook w:val="04A0" w:firstRow="1" w:lastRow="0" w:firstColumn="1" w:lastColumn="0" w:noHBand="0" w:noVBand="1"/>
      </w:tblPr>
      <w:tblGrid>
        <w:gridCol w:w="9780"/>
      </w:tblGrid>
      <w:tr w:rsidR="005F2C63" w:rsidRPr="005F2C63" w:rsidTr="005F2C63">
        <w:trPr>
          <w:trHeight w:val="315"/>
        </w:trPr>
        <w:tc>
          <w:tcPr>
            <w:tcW w:w="978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5F2C63" w:rsidRPr="005F2C63" w:rsidRDefault="005F2C63" w:rsidP="00243AE0">
            <w:pPr>
              <w:jc w:val="center"/>
              <w:rPr>
                <w:rFonts w:ascii="Arial" w:eastAsia="Times New Roman" w:hAnsi="Arial" w:cs="Arial"/>
                <w:b/>
                <w:bCs/>
                <w:color w:val="000000"/>
                <w:sz w:val="22"/>
                <w:szCs w:val="22"/>
              </w:rPr>
            </w:pPr>
            <w:r w:rsidRPr="005F2C63">
              <w:rPr>
                <w:rFonts w:ascii="Arial" w:eastAsia="Times New Roman" w:hAnsi="Arial" w:cs="Arial"/>
                <w:b/>
                <w:bCs/>
                <w:color w:val="000000"/>
                <w:sz w:val="22"/>
                <w:szCs w:val="22"/>
              </w:rPr>
              <w:t>DESCRIÇÃO DOS SERVIÇOS</w:t>
            </w:r>
          </w:p>
        </w:tc>
      </w:tr>
      <w:tr w:rsidR="003E368C" w:rsidRPr="005F2C63" w:rsidTr="006C0790">
        <w:trPr>
          <w:trHeight w:val="478"/>
        </w:trPr>
        <w:tc>
          <w:tcPr>
            <w:tcW w:w="9780" w:type="dxa"/>
            <w:tcBorders>
              <w:top w:val="single" w:sz="4" w:space="0" w:color="auto"/>
              <w:left w:val="single" w:sz="4" w:space="0" w:color="auto"/>
              <w:bottom w:val="single" w:sz="4" w:space="0" w:color="auto"/>
              <w:right w:val="single" w:sz="4" w:space="0" w:color="auto"/>
            </w:tcBorders>
            <w:vAlign w:val="center"/>
          </w:tcPr>
          <w:p w:rsidR="003E368C" w:rsidRPr="003E368C" w:rsidRDefault="003E368C" w:rsidP="006C0790">
            <w:pPr>
              <w:rPr>
                <w:rFonts w:ascii="Arial" w:hAnsi="Arial" w:cs="Arial"/>
              </w:rPr>
            </w:pPr>
            <w:r w:rsidRPr="003E368C">
              <w:rPr>
                <w:rFonts w:ascii="Arial" w:hAnsi="Arial" w:cs="Arial"/>
              </w:rPr>
              <w:t>Armadura em barra de aço</w:t>
            </w:r>
          </w:p>
        </w:tc>
      </w:tr>
      <w:tr w:rsidR="00533FC5" w:rsidRPr="005F2C63" w:rsidTr="00533FC5">
        <w:trPr>
          <w:trHeight w:val="478"/>
        </w:trPr>
        <w:tc>
          <w:tcPr>
            <w:tcW w:w="9780" w:type="dxa"/>
            <w:tcBorders>
              <w:top w:val="single" w:sz="4" w:space="0" w:color="auto"/>
              <w:left w:val="single" w:sz="4" w:space="0" w:color="auto"/>
              <w:bottom w:val="single" w:sz="4" w:space="0" w:color="auto"/>
              <w:right w:val="single" w:sz="4" w:space="0" w:color="auto"/>
            </w:tcBorders>
            <w:vAlign w:val="center"/>
          </w:tcPr>
          <w:p w:rsidR="00533FC5" w:rsidRDefault="00533FC5" w:rsidP="007929C5">
            <w:pPr>
              <w:spacing w:line="276" w:lineRule="auto"/>
              <w:jc w:val="both"/>
              <w:rPr>
                <w:rFonts w:ascii="Arial" w:eastAsia="Arial" w:hAnsi="Arial" w:cs="Arial"/>
              </w:rPr>
            </w:pPr>
            <w:r>
              <w:rPr>
                <w:rFonts w:ascii="Arial" w:eastAsia="Arial" w:hAnsi="Arial" w:cs="Arial"/>
              </w:rPr>
              <w:t>Muro de arrimo com drenagem</w:t>
            </w:r>
          </w:p>
        </w:tc>
      </w:tr>
      <w:tr w:rsidR="00533FC5" w:rsidRPr="005F2C63" w:rsidTr="00533FC5">
        <w:trPr>
          <w:trHeight w:val="478"/>
        </w:trPr>
        <w:tc>
          <w:tcPr>
            <w:tcW w:w="9780" w:type="dxa"/>
            <w:tcBorders>
              <w:top w:val="single" w:sz="4" w:space="0" w:color="auto"/>
              <w:left w:val="single" w:sz="4" w:space="0" w:color="auto"/>
              <w:bottom w:val="single" w:sz="4" w:space="0" w:color="auto"/>
              <w:right w:val="single" w:sz="4" w:space="0" w:color="auto"/>
            </w:tcBorders>
            <w:vAlign w:val="center"/>
          </w:tcPr>
          <w:p w:rsidR="00533FC5" w:rsidRDefault="00533FC5" w:rsidP="007929C5">
            <w:pPr>
              <w:spacing w:line="276" w:lineRule="auto"/>
              <w:jc w:val="both"/>
              <w:rPr>
                <w:rFonts w:ascii="Arial" w:eastAsia="Arial" w:hAnsi="Arial" w:cs="Arial"/>
              </w:rPr>
            </w:pPr>
            <w:r>
              <w:rPr>
                <w:rFonts w:ascii="Arial" w:eastAsia="Arial" w:hAnsi="Arial" w:cs="Arial"/>
              </w:rPr>
              <w:t>Fornecimento e montagem de estrutura em aço</w:t>
            </w:r>
          </w:p>
        </w:tc>
      </w:tr>
    </w:tbl>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 xml:space="preserve">O profissional de nível superior detentor do acervo técnico deverá fazer parte da relação de responsáveis técnicos da empresa. A comprovação deverá ser feita através da certidão </w:t>
      </w:r>
      <w:r w:rsidR="00215C30" w:rsidRPr="00215C30">
        <w:rPr>
          <w:rFonts w:ascii="Arial" w:eastAsia="Times New Roman" w:hAnsi="Arial" w:cs="Arial"/>
          <w:lang w:eastAsia="ar-SA"/>
        </w:rPr>
        <w:lastRenderedPageBreak/>
        <w:t>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3216F" w:rsidP="00310BA9">
      <w:pPr>
        <w:ind w:left="-426" w:right="-142"/>
        <w:jc w:val="both"/>
        <w:rPr>
          <w:rFonts w:ascii="Arial" w:hAnsi="Arial" w:cs="Arial"/>
        </w:rPr>
      </w:pPr>
      <w:r w:rsidRPr="0023216F">
        <w:rPr>
          <w:rFonts w:ascii="Arial" w:hAnsi="Arial" w:cs="Arial"/>
        </w:rPr>
        <w:lastRenderedPageBreak/>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lastRenderedPageBreak/>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5C0427" w:rsidRDefault="005C0427"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FE769E" w:rsidRDefault="00FE769E"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w:t>
      </w:r>
      <w:r w:rsidRPr="0023216F">
        <w:rPr>
          <w:rFonts w:ascii="Arial" w:hAnsi="Arial" w:cs="Arial"/>
        </w:rPr>
        <w:lastRenderedPageBreak/>
        <w:t xml:space="preserve">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r w:rsidR="00C52538"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412EC1" w:rsidRDefault="00412EC1" w:rsidP="00412EC1">
      <w:pPr>
        <w:suppressAutoHyphens/>
        <w:ind w:left="-284" w:right="371"/>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e Diário Oficial deste município, no Portal Nacional de Contratações Públicas (PNCP), no Diário Oficial do Estado e da União e em jornal de grande circulação conforme determina o artigo 54 da Lei Federal nº. 14.133/21.</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CD0BD1">
        <w:rPr>
          <w:rFonts w:ascii="Arial" w:eastAsia="Times New Roman" w:hAnsi="Arial" w:cs="Arial"/>
        </w:rPr>
        <w:t xml:space="preserve"> </w:t>
      </w:r>
      <w:proofErr w:type="gramEnd"/>
      <w:r w:rsidR="00A6197D">
        <w:rPr>
          <w:rFonts w:ascii="Arial" w:eastAsia="Times New Roman" w:hAnsi="Arial" w:cs="Arial"/>
        </w:rPr>
        <w:t xml:space="preserve">18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A6197D">
        <w:rPr>
          <w:rFonts w:ascii="Arial" w:eastAsia="Times New Roman" w:hAnsi="Arial" w:cs="Arial"/>
        </w:rPr>
        <w:t>julho</w:t>
      </w:r>
      <w:r w:rsidR="009F20D9">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14DEA" w:rsidRDefault="00C14DEA"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14DEA" w:rsidRDefault="00C14DEA"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14DEA" w:rsidRDefault="00C14DEA"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32D2C" w:rsidRDefault="00D32D2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32D2C" w:rsidRDefault="00D32D2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32D2C" w:rsidRDefault="00D32D2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32D2C" w:rsidRDefault="00D32D2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32D2C" w:rsidRDefault="00D32D2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A7538" w:rsidRDefault="00DA753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610EFE" w:rsidRDefault="00610EFE" w:rsidP="00310BA9">
      <w:pPr>
        <w:suppressAutoHyphens/>
        <w:spacing w:after="120"/>
        <w:ind w:left="-426" w:right="-142"/>
        <w:jc w:val="center"/>
        <w:rPr>
          <w:rFonts w:ascii="Arial" w:eastAsia="Times New Roman" w:hAnsi="Arial" w:cs="Arial"/>
          <w:b/>
          <w:sz w:val="36"/>
          <w:szCs w:val="36"/>
          <w:lang w:eastAsia="ar-SA"/>
        </w:rPr>
      </w:pPr>
    </w:p>
    <w:p w:rsidR="00610EFE" w:rsidRDefault="00610EFE"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253771" w:rsidRDefault="00253771"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6B7947">
        <w:rPr>
          <w:rFonts w:ascii="Arial" w:eastAsia="Times New Roman" w:hAnsi="Arial" w:cs="Arial"/>
          <w:lang w:eastAsia="ar-SA"/>
        </w:rPr>
        <w:t xml:space="preserve"> </w:t>
      </w:r>
      <w:r w:rsidR="00D1648E">
        <w:rPr>
          <w:rFonts w:ascii="Arial" w:eastAsia="Times New Roman" w:hAnsi="Arial" w:cs="Arial"/>
          <w:lang w:eastAsia="ar-SA"/>
        </w:rPr>
        <w:t>37</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4A3DC8">
        <w:rPr>
          <w:rFonts w:ascii="Arial" w:eastAsia="Times New Roman" w:hAnsi="Arial" w:cs="Arial"/>
          <w:lang w:eastAsia="ar-SA"/>
        </w:rPr>
        <w:t>19557</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3A0B09">
        <w:rPr>
          <w:rFonts w:ascii="Arial" w:eastAsia="Times New Roman" w:hAnsi="Arial" w:cs="Arial"/>
          <w:lang w:eastAsia="ar-SA"/>
        </w:rPr>
        <w:t xml:space="preserve"> </w:t>
      </w:r>
      <w:r w:rsidR="00DA488A">
        <w:rPr>
          <w:rFonts w:ascii="Arial" w:hAnsi="Arial" w:cs="Arial"/>
          <w:bCs/>
        </w:rPr>
        <w:t>C</w:t>
      </w:r>
      <w:r w:rsidR="00DA488A" w:rsidRPr="009F5800">
        <w:rPr>
          <w:rFonts w:ascii="Arial" w:hAnsi="Arial" w:cs="Arial"/>
          <w:bCs/>
        </w:rPr>
        <w:t xml:space="preserve">ontratação de empresa </w:t>
      </w:r>
      <w:r w:rsidR="00DA488A" w:rsidRPr="004D532F">
        <w:rPr>
          <w:rFonts w:ascii="Arial" w:hAnsi="Arial" w:cs="Arial"/>
          <w:bCs/>
        </w:rPr>
        <w:t xml:space="preserve">para </w:t>
      </w:r>
      <w:r w:rsidR="00DA488A" w:rsidRPr="004553AB">
        <w:rPr>
          <w:rFonts w:ascii="Arial" w:hAnsi="Arial" w:cs="Arial"/>
          <w:bCs/>
        </w:rPr>
        <w:t xml:space="preserve">construção </w:t>
      </w:r>
      <w:r w:rsidR="00DA488A" w:rsidRPr="00C37C3B">
        <w:rPr>
          <w:rFonts w:ascii="Arial" w:hAnsi="Arial" w:cs="Arial"/>
          <w:bCs/>
        </w:rPr>
        <w:t>de equipamento de segurança pública no Parque da Aldeia</w:t>
      </w:r>
      <w:r w:rsidR="00DA488A" w:rsidRPr="004D532F">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2711A7" w:rsidRDefault="002711A7"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B850C6">
        <w:rPr>
          <w:rFonts w:ascii="Arial" w:hAnsi="Arial" w:cs="Arial"/>
        </w:rPr>
        <w:t>15</w:t>
      </w:r>
      <w:r w:rsidR="009E4974" w:rsidRPr="0023216F">
        <w:rPr>
          <w:rFonts w:ascii="Arial" w:hAnsi="Arial" w:cs="Arial"/>
        </w:rPr>
        <w:t xml:space="preserve"> (</w:t>
      </w:r>
      <w:r w:rsidR="00B850C6">
        <w:rPr>
          <w:rFonts w:ascii="Arial" w:hAnsi="Arial" w:cs="Arial"/>
        </w:rPr>
        <w:t>quinze</w:t>
      </w:r>
      <w:r w:rsidR="009E4974" w:rsidRPr="0023216F">
        <w:rPr>
          <w:rFonts w:ascii="Arial" w:hAnsi="Arial" w:cs="Arial"/>
        </w:rPr>
        <w:t xml:space="preserve">) </w:t>
      </w:r>
      <w:r w:rsidR="009E4974">
        <w:rPr>
          <w:rFonts w:ascii="Arial" w:hAnsi="Arial" w:cs="Arial"/>
        </w:rPr>
        <w:t>mese</w:t>
      </w:r>
      <w:r w:rsidR="009E4974" w:rsidRPr="0023216F">
        <w:rPr>
          <w:rFonts w:ascii="Arial" w:hAnsi="Arial" w:cs="Arial"/>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B7357A">
        <w:rPr>
          <w:rFonts w:ascii="Arial" w:eastAsia="Times New Roman" w:hAnsi="Arial" w:cs="Arial"/>
          <w:bCs/>
          <w:lang w:eastAsia="ar-SA"/>
        </w:rPr>
        <w:t>37</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0D1342">
        <w:rPr>
          <w:rFonts w:ascii="Arial" w:eastAsia="Times New Roman" w:hAnsi="Arial" w:cs="Arial"/>
          <w:lang w:eastAsia="ar-SA"/>
        </w:rPr>
        <w:t>19557</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Default="008A36FE" w:rsidP="003A0B09">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3A0B09">
        <w:rPr>
          <w:rFonts w:ascii="Arial" w:hAnsi="Arial" w:cs="Arial"/>
          <w:bCs/>
        </w:rPr>
        <w:t>C</w:t>
      </w:r>
      <w:r w:rsidR="003A0B09" w:rsidRPr="009F5800">
        <w:rPr>
          <w:rFonts w:ascii="Arial" w:hAnsi="Arial" w:cs="Arial"/>
          <w:bCs/>
        </w:rPr>
        <w:t xml:space="preserve">ontratação de empresa </w:t>
      </w:r>
      <w:r w:rsidR="003A0B09" w:rsidRPr="004D532F">
        <w:rPr>
          <w:rFonts w:ascii="Arial" w:hAnsi="Arial" w:cs="Arial"/>
          <w:bCs/>
        </w:rPr>
        <w:t xml:space="preserve">para </w:t>
      </w:r>
      <w:r w:rsidR="003A0B09" w:rsidRPr="004553AB">
        <w:rPr>
          <w:rFonts w:ascii="Arial" w:hAnsi="Arial" w:cs="Arial"/>
          <w:bCs/>
        </w:rPr>
        <w:t xml:space="preserve">construção </w:t>
      </w:r>
      <w:r w:rsidR="003A0B09" w:rsidRPr="00C37C3B">
        <w:rPr>
          <w:rFonts w:ascii="Arial" w:hAnsi="Arial" w:cs="Arial"/>
          <w:bCs/>
        </w:rPr>
        <w:t>de equipamento de segurança pública no Parque da Aldeia</w:t>
      </w:r>
      <w:r w:rsidR="003A0B09" w:rsidRPr="004D532F">
        <w:rPr>
          <w:rFonts w:ascii="Arial" w:hAnsi="Arial" w:cs="Arial"/>
          <w:bCs/>
        </w:rPr>
        <w:t xml:space="preserve"> </w:t>
      </w:r>
      <w:r w:rsidR="003A0B09" w:rsidRPr="009F5800">
        <w:rPr>
          <w:rFonts w:ascii="Arial" w:hAnsi="Arial" w:cs="Arial"/>
          <w:bCs/>
        </w:rPr>
        <w:t>n</w:t>
      </w:r>
      <w:r w:rsidR="003A0B09">
        <w:rPr>
          <w:rFonts w:ascii="Arial" w:hAnsi="Arial" w:cs="Arial"/>
          <w:bCs/>
        </w:rPr>
        <w:t>o</w:t>
      </w:r>
      <w:r w:rsidR="003A0B09" w:rsidRPr="009F5800">
        <w:rPr>
          <w:rFonts w:ascii="Arial" w:hAnsi="Arial" w:cs="Arial"/>
          <w:bCs/>
        </w:rPr>
        <w:t xml:space="preserve"> município</w:t>
      </w:r>
      <w:r w:rsidR="003A0B09">
        <w:rPr>
          <w:rFonts w:ascii="Arial" w:hAnsi="Arial" w:cs="Arial"/>
          <w:bCs/>
        </w:rPr>
        <w:t xml:space="preserve"> de Carapicuíba.</w:t>
      </w:r>
    </w:p>
    <w:p w:rsidR="003A0B09" w:rsidRDefault="003A0B09" w:rsidP="003A0B09">
      <w:pPr>
        <w:suppressAutoHyphens/>
        <w:spacing w:after="120"/>
        <w:ind w:left="-426" w:right="-142"/>
        <w:jc w:val="both"/>
        <w:rPr>
          <w:rFonts w:ascii="Arial" w:eastAsia="Times New Roman" w:hAnsi="Arial" w:cs="Arial"/>
          <w:bCs/>
          <w:lang w:eastAsia="ar-SA"/>
        </w:rPr>
      </w:pPr>
    </w:p>
    <w:p w:rsidR="00811ACE" w:rsidRPr="00B5684B" w:rsidRDefault="00811AC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8142EF">
        <w:rPr>
          <w:rFonts w:ascii="Arial" w:eastAsia="Times New Roman" w:hAnsi="Arial" w:cs="Arial"/>
          <w:bCs/>
          <w:lang w:eastAsia="ar-SA"/>
        </w:rPr>
        <w:t>37</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E053FF">
        <w:rPr>
          <w:rFonts w:ascii="Arial" w:eastAsia="Times New Roman" w:hAnsi="Arial" w:cs="Arial"/>
          <w:lang w:eastAsia="ar-SA"/>
        </w:rPr>
        <w:t>19557</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Default="00B5684B" w:rsidP="00310BA9">
      <w:pPr>
        <w:suppressAutoHyphens/>
        <w:spacing w:after="120"/>
        <w:ind w:left="-426" w:right="-142"/>
        <w:jc w:val="both"/>
        <w:rPr>
          <w:rFonts w:ascii="Arial" w:eastAsia="Times New Roman" w:hAnsi="Arial" w:cs="Arial"/>
          <w:lang w:eastAsia="ar-SA"/>
        </w:rPr>
      </w:pPr>
    </w:p>
    <w:p w:rsidR="00075056" w:rsidRPr="00B5684B" w:rsidRDefault="00075056" w:rsidP="00310BA9">
      <w:pPr>
        <w:suppressAutoHyphens/>
        <w:spacing w:after="120"/>
        <w:ind w:left="-426" w:right="-142"/>
        <w:jc w:val="both"/>
        <w:rPr>
          <w:rFonts w:ascii="Arial" w:eastAsia="Times New Roman" w:hAnsi="Arial" w:cs="Arial"/>
          <w:lang w:eastAsia="ar-SA"/>
        </w:rPr>
      </w:pPr>
    </w:p>
    <w:p w:rsidR="000A20A3" w:rsidRDefault="00B5684B" w:rsidP="000A20A3">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06212C">
        <w:rPr>
          <w:rFonts w:ascii="Arial" w:hAnsi="Arial" w:cs="Arial"/>
          <w:bCs/>
        </w:rPr>
        <w:t>C</w:t>
      </w:r>
      <w:r w:rsidR="0006212C" w:rsidRPr="009F5800">
        <w:rPr>
          <w:rFonts w:ascii="Arial" w:hAnsi="Arial" w:cs="Arial"/>
          <w:bCs/>
        </w:rPr>
        <w:t xml:space="preserve">ontratação de empresa </w:t>
      </w:r>
      <w:r w:rsidR="0006212C" w:rsidRPr="004D532F">
        <w:rPr>
          <w:rFonts w:ascii="Arial" w:hAnsi="Arial" w:cs="Arial"/>
          <w:bCs/>
        </w:rPr>
        <w:t xml:space="preserve">para </w:t>
      </w:r>
      <w:r w:rsidR="0006212C" w:rsidRPr="004553AB">
        <w:rPr>
          <w:rFonts w:ascii="Arial" w:hAnsi="Arial" w:cs="Arial"/>
          <w:bCs/>
        </w:rPr>
        <w:t xml:space="preserve">construção </w:t>
      </w:r>
      <w:r w:rsidR="0006212C" w:rsidRPr="00C37C3B">
        <w:rPr>
          <w:rFonts w:ascii="Arial" w:hAnsi="Arial" w:cs="Arial"/>
          <w:bCs/>
        </w:rPr>
        <w:t>de equipamento de segurança pública no Parque da Aldeia</w:t>
      </w:r>
      <w:r w:rsidR="0006212C" w:rsidRPr="004D532F">
        <w:rPr>
          <w:rFonts w:ascii="Arial" w:hAnsi="Arial" w:cs="Arial"/>
          <w:bCs/>
        </w:rPr>
        <w:t xml:space="preserve"> </w:t>
      </w:r>
      <w:r w:rsidR="0006212C" w:rsidRPr="009F5800">
        <w:rPr>
          <w:rFonts w:ascii="Arial" w:hAnsi="Arial" w:cs="Arial"/>
          <w:bCs/>
        </w:rPr>
        <w:t>n</w:t>
      </w:r>
      <w:r w:rsidR="0006212C">
        <w:rPr>
          <w:rFonts w:ascii="Arial" w:hAnsi="Arial" w:cs="Arial"/>
          <w:bCs/>
        </w:rPr>
        <w:t>o</w:t>
      </w:r>
      <w:r w:rsidR="0006212C" w:rsidRPr="009F5800">
        <w:rPr>
          <w:rFonts w:ascii="Arial" w:hAnsi="Arial" w:cs="Arial"/>
          <w:bCs/>
        </w:rPr>
        <w:t xml:space="preserve"> município</w:t>
      </w:r>
      <w:r w:rsidR="0006212C">
        <w:rPr>
          <w:rFonts w:ascii="Arial" w:hAnsi="Arial" w:cs="Arial"/>
          <w:bCs/>
        </w:rPr>
        <w:t xml:space="preserve"> de Carapicuíba.</w:t>
      </w:r>
    </w:p>
    <w:p w:rsidR="00544548" w:rsidRDefault="00544548"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D8466A">
        <w:rPr>
          <w:rFonts w:ascii="Arial" w:eastAsia="Times New Roman" w:hAnsi="Arial" w:cs="Arial"/>
          <w:lang w:eastAsia="ar-SA"/>
        </w:rPr>
        <w:t>37</w:t>
      </w:r>
      <w:r w:rsidR="00572993">
        <w:rPr>
          <w:rFonts w:ascii="Arial" w:eastAsia="Times New Roman" w:hAnsi="Arial" w:cs="Arial"/>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10127D">
        <w:rPr>
          <w:rFonts w:ascii="Arial" w:eastAsia="Times New Roman" w:hAnsi="Arial" w:cs="Arial"/>
          <w:lang w:eastAsia="ar-SA"/>
        </w:rPr>
        <w:t>19557</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E91CB4" w:rsidRDefault="009060F0" w:rsidP="00E91CB4">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C5652A">
        <w:rPr>
          <w:rFonts w:ascii="Arial" w:hAnsi="Arial" w:cs="Arial"/>
          <w:bCs/>
        </w:rPr>
        <w:t>C</w:t>
      </w:r>
      <w:r w:rsidR="00C5652A" w:rsidRPr="009F5800">
        <w:rPr>
          <w:rFonts w:ascii="Arial" w:hAnsi="Arial" w:cs="Arial"/>
          <w:bCs/>
        </w:rPr>
        <w:t xml:space="preserve">ontratação de empresa </w:t>
      </w:r>
      <w:r w:rsidR="00C5652A" w:rsidRPr="004D532F">
        <w:rPr>
          <w:rFonts w:ascii="Arial" w:hAnsi="Arial" w:cs="Arial"/>
          <w:bCs/>
        </w:rPr>
        <w:t xml:space="preserve">para </w:t>
      </w:r>
      <w:r w:rsidR="00C5652A" w:rsidRPr="004553AB">
        <w:rPr>
          <w:rFonts w:ascii="Arial" w:hAnsi="Arial" w:cs="Arial"/>
          <w:bCs/>
        </w:rPr>
        <w:t xml:space="preserve">construção </w:t>
      </w:r>
      <w:r w:rsidR="00C5652A" w:rsidRPr="00C37C3B">
        <w:rPr>
          <w:rFonts w:ascii="Arial" w:hAnsi="Arial" w:cs="Arial"/>
          <w:bCs/>
        </w:rPr>
        <w:t>de equipamento de segurança pública no Parque da Aldeia</w:t>
      </w:r>
      <w:r w:rsidR="00C5652A" w:rsidRPr="004D532F">
        <w:rPr>
          <w:rFonts w:ascii="Arial" w:hAnsi="Arial" w:cs="Arial"/>
          <w:bCs/>
        </w:rPr>
        <w:t xml:space="preserve"> </w:t>
      </w:r>
      <w:r w:rsidR="00C5652A" w:rsidRPr="009F5800">
        <w:rPr>
          <w:rFonts w:ascii="Arial" w:hAnsi="Arial" w:cs="Arial"/>
          <w:bCs/>
        </w:rPr>
        <w:t>n</w:t>
      </w:r>
      <w:r w:rsidR="00C5652A">
        <w:rPr>
          <w:rFonts w:ascii="Arial" w:hAnsi="Arial" w:cs="Arial"/>
          <w:bCs/>
        </w:rPr>
        <w:t>o</w:t>
      </w:r>
      <w:r w:rsidR="00C5652A" w:rsidRPr="009F5800">
        <w:rPr>
          <w:rFonts w:ascii="Arial" w:hAnsi="Arial" w:cs="Arial"/>
          <w:bCs/>
        </w:rPr>
        <w:t xml:space="preserve"> município</w:t>
      </w:r>
      <w:r w:rsidR="00C5652A">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8A3BF9">
        <w:rPr>
          <w:rFonts w:ascii="Arial" w:eastAsia="Times New Roman" w:hAnsi="Arial" w:cs="Arial"/>
          <w:bCs/>
          <w:lang w:eastAsia="ar-SA"/>
        </w:rPr>
        <w:t>37</w:t>
      </w:r>
      <w:r w:rsidR="00DC7859">
        <w:rPr>
          <w:rFonts w:ascii="Arial" w:eastAsia="Times New Roman" w:hAnsi="Arial" w:cs="Arial"/>
          <w:bCs/>
          <w:lang w:eastAsia="ar-SA"/>
        </w:rPr>
        <w:t xml:space="preserve"> </w:t>
      </w:r>
      <w:r w:rsidRPr="00A9058E">
        <w:rPr>
          <w:rFonts w:ascii="Arial" w:eastAsia="Times New Roman" w:hAnsi="Arial" w:cs="Arial"/>
          <w:lang w:eastAsia="ar-SA"/>
        </w:rPr>
        <w:t>/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5A2E27">
        <w:rPr>
          <w:rFonts w:ascii="Arial" w:eastAsia="Times New Roman" w:hAnsi="Arial" w:cs="Arial"/>
          <w:lang w:eastAsia="ar-SA"/>
        </w:rPr>
        <w:t>19557</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6D60EE" w:rsidRDefault="00A9058E" w:rsidP="00DC0886">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1C24BF">
        <w:rPr>
          <w:rFonts w:ascii="Arial" w:hAnsi="Arial" w:cs="Arial"/>
          <w:bCs/>
        </w:rPr>
        <w:t>C</w:t>
      </w:r>
      <w:r w:rsidR="001C24BF" w:rsidRPr="009F5800">
        <w:rPr>
          <w:rFonts w:ascii="Arial" w:hAnsi="Arial" w:cs="Arial"/>
          <w:bCs/>
        </w:rPr>
        <w:t xml:space="preserve">ontratação de empresa </w:t>
      </w:r>
      <w:r w:rsidR="001C24BF" w:rsidRPr="004D532F">
        <w:rPr>
          <w:rFonts w:ascii="Arial" w:hAnsi="Arial" w:cs="Arial"/>
          <w:bCs/>
        </w:rPr>
        <w:t xml:space="preserve">para </w:t>
      </w:r>
      <w:r w:rsidR="001C24BF" w:rsidRPr="004553AB">
        <w:rPr>
          <w:rFonts w:ascii="Arial" w:hAnsi="Arial" w:cs="Arial"/>
          <w:bCs/>
        </w:rPr>
        <w:t xml:space="preserve">construção </w:t>
      </w:r>
      <w:r w:rsidR="001C24BF" w:rsidRPr="00C37C3B">
        <w:rPr>
          <w:rFonts w:ascii="Arial" w:hAnsi="Arial" w:cs="Arial"/>
          <w:bCs/>
        </w:rPr>
        <w:t>de equipamento de segurança pública no Parque da Aldeia</w:t>
      </w:r>
      <w:r w:rsidR="001C24BF" w:rsidRPr="004D532F">
        <w:rPr>
          <w:rFonts w:ascii="Arial" w:hAnsi="Arial" w:cs="Arial"/>
          <w:bCs/>
        </w:rPr>
        <w:t xml:space="preserve"> </w:t>
      </w:r>
      <w:r w:rsidR="001C24BF" w:rsidRPr="009F5800">
        <w:rPr>
          <w:rFonts w:ascii="Arial" w:hAnsi="Arial" w:cs="Arial"/>
          <w:bCs/>
        </w:rPr>
        <w:t>n</w:t>
      </w:r>
      <w:r w:rsidR="001C24BF">
        <w:rPr>
          <w:rFonts w:ascii="Arial" w:hAnsi="Arial" w:cs="Arial"/>
          <w:bCs/>
        </w:rPr>
        <w:t>o</w:t>
      </w:r>
      <w:r w:rsidR="001C24BF" w:rsidRPr="009F5800">
        <w:rPr>
          <w:rFonts w:ascii="Arial" w:hAnsi="Arial" w:cs="Arial"/>
          <w:bCs/>
        </w:rPr>
        <w:t xml:space="preserve"> município</w:t>
      </w:r>
      <w:r w:rsidR="001C24BF">
        <w:rPr>
          <w:rFonts w:ascii="Arial" w:hAnsi="Arial" w:cs="Arial"/>
          <w:bCs/>
        </w:rPr>
        <w:t xml:space="preserve"> de Carapicuíba.</w:t>
      </w:r>
    </w:p>
    <w:p w:rsidR="006B2DEF" w:rsidRDefault="006B2DEF" w:rsidP="006D60EE">
      <w:pPr>
        <w:suppressAutoHyphens/>
        <w:spacing w:after="120"/>
        <w:ind w:right="142"/>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606D3D" w:rsidRDefault="00606D3D"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5E6437">
        <w:rPr>
          <w:rFonts w:ascii="Arial" w:eastAsia="Times New Roman" w:hAnsi="Arial" w:cs="Arial"/>
          <w:b/>
          <w:lang w:eastAsia="ar-SA"/>
        </w:rPr>
        <w:t>37</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546A0E" w:rsidRDefault="00546A0E"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FE4C03">
        <w:rPr>
          <w:rFonts w:ascii="Arial" w:eastAsia="Times New Roman" w:hAnsi="Arial" w:cs="Arial"/>
          <w:lang w:eastAsia="ar-SA"/>
        </w:rPr>
        <w:t xml:space="preserve">a </w:t>
      </w:r>
      <w:r w:rsidR="00FE4C03" w:rsidRPr="004553AB">
        <w:rPr>
          <w:rFonts w:ascii="Arial" w:hAnsi="Arial" w:cs="Arial"/>
          <w:bCs/>
        </w:rPr>
        <w:t xml:space="preserve">construção </w:t>
      </w:r>
      <w:r w:rsidR="000C013C" w:rsidRPr="00C37C3B">
        <w:rPr>
          <w:rFonts w:ascii="Arial" w:hAnsi="Arial" w:cs="Arial"/>
          <w:bCs/>
        </w:rPr>
        <w:t>de equipamento de segurança pública no Parque da Aldeia</w:t>
      </w:r>
      <w:r w:rsidR="00AA6FE0" w:rsidRPr="004D532F">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Default="000356E3" w:rsidP="00310BA9">
      <w:pPr>
        <w:tabs>
          <w:tab w:val="left" w:pos="10206"/>
        </w:tabs>
        <w:suppressAutoHyphens/>
        <w:ind w:left="-426" w:right="-142"/>
        <w:jc w:val="both"/>
        <w:rPr>
          <w:rFonts w:ascii="Arial" w:eastAsia="Times New Roman" w:hAnsi="Arial" w:cs="Arial"/>
          <w:lang w:eastAsia="ar-SA"/>
        </w:rPr>
      </w:pPr>
    </w:p>
    <w:p w:rsidR="00546A0E" w:rsidRPr="000356E3" w:rsidRDefault="00546A0E"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A47BF2">
        <w:rPr>
          <w:rFonts w:ascii="Arial" w:hAnsi="Arial" w:cs="Arial"/>
        </w:rPr>
        <w:t>15</w:t>
      </w:r>
      <w:r w:rsidR="004D6AA6" w:rsidRPr="0023216F">
        <w:rPr>
          <w:rFonts w:ascii="Arial" w:hAnsi="Arial" w:cs="Arial"/>
        </w:rPr>
        <w:t xml:space="preserve"> (</w:t>
      </w:r>
      <w:r w:rsidR="00A47BF2">
        <w:rPr>
          <w:rFonts w:ascii="Arial" w:hAnsi="Arial" w:cs="Arial"/>
        </w:rPr>
        <w:t>quinze</w:t>
      </w:r>
      <w:r w:rsidR="004D6AA6" w:rsidRPr="0023216F">
        <w:rPr>
          <w:rFonts w:ascii="Arial" w:hAnsi="Arial" w:cs="Arial"/>
        </w:rPr>
        <w:t xml:space="preserve">) </w:t>
      </w:r>
      <w:r w:rsidR="004D6AA6">
        <w:rPr>
          <w:rFonts w:ascii="Arial" w:hAnsi="Arial" w:cs="Arial"/>
        </w:rPr>
        <w:t>mese</w:t>
      </w:r>
      <w:r w:rsidR="004D6AA6" w:rsidRPr="0023216F">
        <w:rPr>
          <w:rFonts w:ascii="Arial" w:hAnsi="Arial" w:cs="Arial"/>
        </w:rPr>
        <w:t>s</w:t>
      </w:r>
      <w:r w:rsidRPr="000356E3">
        <w:rPr>
          <w:rFonts w:ascii="Arial" w:eastAsia="Times New Roman" w:hAnsi="Arial" w:cs="Arial"/>
          <w:lang w:eastAsia="ar-SA"/>
        </w:rPr>
        <w:t xml:space="preserve">, a serem iniciados até 30 (trinta) dias após o recebimento da Ordem de Serviço, expedida pela Secretaria </w:t>
      </w:r>
      <w:r w:rsidR="00151467">
        <w:rPr>
          <w:rFonts w:ascii="Arial" w:hAnsi="Arial" w:cs="Arial"/>
        </w:rPr>
        <w:t xml:space="preserve">de </w:t>
      </w:r>
      <w:r w:rsidR="0066263B">
        <w:rPr>
          <w:rFonts w:ascii="Arial" w:hAnsi="Arial" w:cs="Arial"/>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546A0E" w:rsidRDefault="00546A0E" w:rsidP="00310BA9">
      <w:pPr>
        <w:tabs>
          <w:tab w:val="left" w:pos="10206"/>
        </w:tabs>
        <w:suppressAutoHyphens/>
        <w:ind w:left="-426" w:right="-142"/>
        <w:jc w:val="both"/>
        <w:rPr>
          <w:rFonts w:ascii="Arial" w:eastAsia="Times New Roman" w:hAnsi="Arial" w:cs="Arial"/>
          <w:b/>
          <w:bCs/>
          <w:lang w:eastAsia="ar-SA"/>
        </w:rPr>
      </w:pP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w:t>
      </w:r>
      <w:r w:rsidR="00151467">
        <w:rPr>
          <w:rFonts w:ascii="Arial" w:hAnsi="Arial" w:cs="Arial"/>
        </w:rPr>
        <w:t xml:space="preserve">de </w:t>
      </w:r>
      <w:r w:rsidR="00C41E3C">
        <w:rPr>
          <w:rFonts w:ascii="Arial" w:hAnsi="Arial" w:cs="Arial"/>
        </w:rPr>
        <w:t>Desenvolvimento Urbano</w:t>
      </w:r>
      <w:r w:rsidR="00A25C43">
        <w:rPr>
          <w:rFonts w:ascii="Arial" w:eastAsia="Times New Roman" w:hAnsi="Arial" w:cs="Arial"/>
          <w:lang w:eastAsia="ar-SA"/>
        </w:rPr>
        <w:t>.</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E6674F" w:rsidRDefault="00E6674F" w:rsidP="003C5CAD">
      <w:pPr>
        <w:tabs>
          <w:tab w:val="left" w:pos="1260"/>
        </w:tabs>
        <w:suppressAutoHyphens/>
        <w:ind w:left="-426"/>
        <w:jc w:val="both"/>
        <w:rPr>
          <w:rFonts w:ascii="Arial" w:eastAsia="Times New Roman" w:hAnsi="Arial" w:cs="Arial"/>
          <w:lang w:eastAsia="ar-SA"/>
        </w:rPr>
      </w:pPr>
    </w:p>
    <w:p w:rsidR="00E6674F" w:rsidRDefault="00E6674F" w:rsidP="003C5CAD">
      <w:pPr>
        <w:tabs>
          <w:tab w:val="left" w:pos="126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E21059">
        <w:rPr>
          <w:rFonts w:ascii="Arial" w:hAnsi="Arial" w:cs="Arial"/>
        </w:rPr>
        <w:t>Desenvolvimento Urbano</w:t>
      </w:r>
      <w:r w:rsidR="00E21059" w:rsidRPr="000356E3">
        <w:rPr>
          <w:rFonts w:ascii="Arial" w:eastAsia="Times New Roman" w:hAnsi="Arial" w:cs="Arial"/>
          <w:lang w:eastAsia="ar-SA"/>
        </w:rPr>
        <w:t xml:space="preserve"> </w:t>
      </w:r>
      <w:r w:rsidRPr="000356E3">
        <w:rPr>
          <w:rFonts w:ascii="Arial" w:eastAsia="Times New Roman" w:hAnsi="Arial" w:cs="Arial"/>
          <w:lang w:eastAsia="ar-SA"/>
        </w:rPr>
        <w:t>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9F2535">
        <w:rPr>
          <w:rFonts w:ascii="Arial" w:hAnsi="Arial" w:cs="Arial"/>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687C75" w:rsidRDefault="00687C75" w:rsidP="00310BA9">
      <w:pPr>
        <w:tabs>
          <w:tab w:val="left" w:pos="10206"/>
        </w:tabs>
        <w:suppressAutoHyphens/>
        <w:ind w:left="-426"/>
        <w:jc w:val="both"/>
        <w:rPr>
          <w:rFonts w:ascii="Arial" w:eastAsia="Times New Roman" w:hAnsi="Arial" w:cs="Arial"/>
          <w:b/>
          <w:bCs/>
          <w:lang w:eastAsia="ar-SA"/>
        </w:rPr>
      </w:pPr>
    </w:p>
    <w:p w:rsidR="00687C75" w:rsidRDefault="00687C75" w:rsidP="00310BA9">
      <w:pPr>
        <w:tabs>
          <w:tab w:val="left" w:pos="10206"/>
        </w:tabs>
        <w:suppressAutoHyphens/>
        <w:ind w:left="-426"/>
        <w:jc w:val="both"/>
        <w:rPr>
          <w:rFonts w:ascii="Arial" w:eastAsia="Times New Roman" w:hAnsi="Arial" w:cs="Arial"/>
          <w:b/>
          <w:bCs/>
          <w:lang w:eastAsia="ar-SA"/>
        </w:rPr>
      </w:pPr>
    </w:p>
    <w:p w:rsidR="00094ADE" w:rsidRDefault="00094ADE" w:rsidP="00310BA9">
      <w:pPr>
        <w:tabs>
          <w:tab w:val="left" w:pos="10206"/>
        </w:tabs>
        <w:suppressAutoHyphens/>
        <w:ind w:left="-426"/>
        <w:jc w:val="both"/>
        <w:rPr>
          <w:rFonts w:ascii="Arial" w:eastAsia="Times New Roman" w:hAnsi="Arial" w:cs="Arial"/>
          <w:b/>
          <w:bCs/>
          <w:lang w:eastAsia="ar-SA"/>
        </w:rPr>
      </w:pPr>
    </w:p>
    <w:p w:rsidR="00094ADE" w:rsidRDefault="00094AD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C73C73" w:rsidRDefault="00C73C7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C73C73" w:rsidRDefault="00C73C73" w:rsidP="00310BA9">
      <w:pPr>
        <w:tabs>
          <w:tab w:val="left" w:pos="0"/>
          <w:tab w:val="left" w:pos="374"/>
          <w:tab w:val="left" w:pos="10206"/>
        </w:tabs>
        <w:suppressAutoHyphens/>
        <w:ind w:left="-426"/>
        <w:jc w:val="both"/>
        <w:rPr>
          <w:rFonts w:ascii="Arial" w:eastAsia="Times New Roman" w:hAnsi="Arial" w:cs="Arial"/>
          <w:lang w:eastAsia="ar-SA"/>
        </w:rPr>
      </w:pPr>
    </w:p>
    <w:p w:rsidR="00094ADE" w:rsidRDefault="00094AD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w:t>
      </w:r>
      <w:r w:rsidR="005654B9">
        <w:rPr>
          <w:rFonts w:ascii="Arial" w:hAnsi="Arial" w:cs="Arial"/>
        </w:rPr>
        <w:t>de 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7540D5" w:rsidRDefault="007540D5"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C73C73" w:rsidRDefault="00C73C7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w:t>
      </w:r>
      <w:r w:rsidR="004F6FB1">
        <w:rPr>
          <w:rFonts w:ascii="Arial" w:hAnsi="Arial" w:cs="Arial"/>
        </w:rPr>
        <w:t>de 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w:t>
      </w:r>
      <w:r w:rsidR="0083761A">
        <w:rPr>
          <w:rFonts w:ascii="Arial" w:eastAsia="Times New Roman" w:hAnsi="Arial" w:cs="Arial"/>
          <w:lang w:eastAsia="ar-SA"/>
        </w:rPr>
        <w:t>d</w:t>
      </w:r>
      <w:r w:rsidR="0083761A" w:rsidRPr="0023216F">
        <w:rPr>
          <w:rFonts w:ascii="Arial" w:hAnsi="Arial" w:cs="Arial"/>
        </w:rPr>
        <w:t>a dotaç</w:t>
      </w:r>
      <w:r w:rsidR="00EA2ECD">
        <w:rPr>
          <w:rFonts w:ascii="Arial" w:hAnsi="Arial" w:cs="Arial"/>
        </w:rPr>
        <w:t>ão</w:t>
      </w:r>
      <w:r w:rsidR="0083761A" w:rsidRPr="0023216F">
        <w:rPr>
          <w:rFonts w:ascii="Arial" w:hAnsi="Arial" w:cs="Arial"/>
        </w:rPr>
        <w:t xml:space="preserve"> orçamentária nº </w:t>
      </w:r>
      <w:r w:rsidR="0027768B">
        <w:rPr>
          <w:rFonts w:ascii="Arial" w:hAnsi="Arial" w:cs="Arial"/>
        </w:rPr>
        <w:t>1</w:t>
      </w:r>
      <w:r w:rsidR="00EA2ECD">
        <w:rPr>
          <w:rFonts w:ascii="Arial" w:hAnsi="Arial" w:cs="Arial"/>
        </w:rPr>
        <w:t>2</w:t>
      </w:r>
      <w:r w:rsidR="0027768B">
        <w:rPr>
          <w:rFonts w:ascii="Arial" w:hAnsi="Arial" w:cs="Arial"/>
        </w:rPr>
        <w:t>.0</w:t>
      </w:r>
      <w:r w:rsidR="00EA2ECD">
        <w:rPr>
          <w:rFonts w:ascii="Arial" w:hAnsi="Arial" w:cs="Arial"/>
        </w:rPr>
        <w:t>1</w:t>
      </w:r>
      <w:r w:rsidR="0027768B">
        <w:rPr>
          <w:rFonts w:ascii="Arial" w:hAnsi="Arial" w:cs="Arial"/>
        </w:rPr>
        <w:t>.1</w:t>
      </w:r>
      <w:r w:rsidR="00EA2ECD">
        <w:rPr>
          <w:rFonts w:ascii="Arial" w:hAnsi="Arial" w:cs="Arial"/>
        </w:rPr>
        <w:t>5</w:t>
      </w:r>
      <w:r w:rsidR="0027768B">
        <w:rPr>
          <w:rFonts w:ascii="Arial" w:hAnsi="Arial" w:cs="Arial"/>
        </w:rPr>
        <w:t>.</w:t>
      </w:r>
      <w:r w:rsidR="00EA2ECD">
        <w:rPr>
          <w:rFonts w:ascii="Arial" w:hAnsi="Arial" w:cs="Arial"/>
        </w:rPr>
        <w:t>451</w:t>
      </w:r>
      <w:r w:rsidR="0027768B">
        <w:rPr>
          <w:rFonts w:ascii="Arial" w:hAnsi="Arial" w:cs="Arial"/>
        </w:rPr>
        <w:t>.0006.4.4.90.51-99 (transferências e convênios Federais - vinculados)</w:t>
      </w:r>
      <w:r w:rsidR="00EA2ECD">
        <w:rPr>
          <w:rFonts w:ascii="Arial" w:hAnsi="Arial" w:cs="Arial"/>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BD0E15" w:rsidRPr="00C77389" w:rsidRDefault="00BD0E15" w:rsidP="00BD0E15">
      <w:pPr>
        <w:widowControl w:val="0"/>
        <w:autoSpaceDE w:val="0"/>
        <w:autoSpaceDN w:val="0"/>
        <w:spacing w:line="360" w:lineRule="auto"/>
        <w:ind w:right="57"/>
        <w:jc w:val="center"/>
        <w:rPr>
          <w:rFonts w:ascii="Arial" w:eastAsia="Arial" w:hAnsi="Arial" w:cs="Arial"/>
          <w:b/>
          <w:szCs w:val="22"/>
          <w:lang w:eastAsia="en-US"/>
        </w:rPr>
      </w:pPr>
      <w:r w:rsidRPr="00C77389">
        <w:rPr>
          <w:rFonts w:ascii="Arial" w:eastAsia="Arial" w:hAnsi="Arial" w:cs="Arial"/>
          <w:b/>
          <w:szCs w:val="22"/>
          <w:lang w:eastAsia="en-US"/>
        </w:rPr>
        <w:t>TERMO DE CIÊNCIA E DE NOTIFICAÇÃO</w:t>
      </w:r>
    </w:p>
    <w:p w:rsidR="00BD0E15" w:rsidRPr="00C77389" w:rsidRDefault="00BD0E15" w:rsidP="00BD0E15">
      <w:pPr>
        <w:widowControl w:val="0"/>
        <w:tabs>
          <w:tab w:val="left" w:pos="8240"/>
          <w:tab w:val="left" w:pos="8295"/>
          <w:tab w:val="left" w:pos="8384"/>
        </w:tabs>
        <w:autoSpaceDE w:val="0"/>
        <w:autoSpaceDN w:val="0"/>
        <w:spacing w:line="360" w:lineRule="auto"/>
        <w:ind w:right="57"/>
        <w:jc w:val="both"/>
        <w:rPr>
          <w:rFonts w:ascii="Arial" w:eastAsia="Arial" w:hAnsi="Arial" w:cs="Arial"/>
          <w:sz w:val="23"/>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705969" w:rsidRPr="00705969">
        <w:rPr>
          <w:rFonts w:ascii="Arial" w:hAnsi="Arial" w:cs="Arial"/>
          <w:b/>
          <w:bCs/>
          <w:sz w:val="22"/>
          <w:szCs w:val="22"/>
        </w:rPr>
        <w:t xml:space="preserve">CONTRATAÇÃO DE EMPRESA PARA CONSTRUÇÃO </w:t>
      </w:r>
      <w:r w:rsidR="00257330" w:rsidRPr="00257330">
        <w:rPr>
          <w:rFonts w:ascii="Arial" w:hAnsi="Arial" w:cs="Arial"/>
          <w:b/>
          <w:bCs/>
          <w:sz w:val="22"/>
          <w:szCs w:val="22"/>
        </w:rPr>
        <w:t>DE EQUIPAMENTO DE SEGURANÇA PÚBLICA NO PARQUE DA ALDEIA</w:t>
      </w:r>
      <w:r w:rsidR="00705969" w:rsidRPr="00705969">
        <w:rPr>
          <w:rFonts w:ascii="Arial" w:hAnsi="Arial" w:cs="Arial"/>
          <w:b/>
          <w:bCs/>
          <w:sz w:val="22"/>
          <w:szCs w:val="22"/>
        </w:rPr>
        <w:t xml:space="preserve"> NO MUNICÍPIO DE CARAPICUÍBA.</w:t>
      </w:r>
    </w:p>
    <w:p w:rsidR="00BD0E15" w:rsidRDefault="00BD0E15" w:rsidP="00BD0E15">
      <w:pPr>
        <w:widowControl w:val="0"/>
        <w:autoSpaceDE w:val="0"/>
        <w:autoSpaceDN w:val="0"/>
        <w:spacing w:line="360" w:lineRule="auto"/>
        <w:ind w:right="57"/>
        <w:jc w:val="both"/>
        <w:rPr>
          <w:rFonts w:ascii="Arial" w:eastAsia="Arial" w:hAnsi="Arial" w:cs="Arial"/>
          <w:lang w:eastAsia="en-US"/>
        </w:rPr>
      </w:pPr>
    </w:p>
    <w:p w:rsidR="00BD0E15" w:rsidRPr="00C77389" w:rsidRDefault="00BD0E15" w:rsidP="00BD0E15">
      <w:pPr>
        <w:widowControl w:val="0"/>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Pelo presente TERMO, nós, abaixo identificados:</w:t>
      </w:r>
    </w:p>
    <w:p w:rsidR="00BD0E15" w:rsidRPr="00C77389" w:rsidRDefault="00BD0E15" w:rsidP="00BD0E15">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BD0E15" w:rsidRPr="00C77389" w:rsidRDefault="00BD0E15" w:rsidP="00BD0E15">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BD0E15" w:rsidRPr="00C77389" w:rsidRDefault="00BD0E15" w:rsidP="00BD0E15">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BD0E15" w:rsidRPr="00C77389" w:rsidRDefault="00BD0E15" w:rsidP="00BD0E15">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BD0E15" w:rsidRPr="00C77389" w:rsidRDefault="00BD0E15" w:rsidP="00BD0E15">
      <w:pPr>
        <w:widowControl w:val="0"/>
        <w:numPr>
          <w:ilvl w:val="0"/>
          <w:numId w:val="20"/>
        </w:numPr>
        <w:tabs>
          <w:tab w:val="left" w:pos="385"/>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BD0E15" w:rsidRPr="00C77389" w:rsidRDefault="00BD0E15" w:rsidP="00BD0E15">
      <w:pPr>
        <w:widowControl w:val="0"/>
        <w:numPr>
          <w:ilvl w:val="0"/>
          <w:numId w:val="20"/>
        </w:numPr>
        <w:tabs>
          <w:tab w:val="left" w:pos="414"/>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BD0E15" w:rsidRPr="00C77389" w:rsidRDefault="00BD0E15" w:rsidP="00BD0E15">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BD0E15" w:rsidRPr="00C77389" w:rsidRDefault="00BD0E15" w:rsidP="00BD0E15">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lastRenderedPageBreak/>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BD0E15" w:rsidRPr="00C77389" w:rsidRDefault="00BD0E15" w:rsidP="00BD0E15">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BD0E15" w:rsidRPr="00C77389" w:rsidRDefault="00BD0E15" w:rsidP="00BD0E15">
      <w:pPr>
        <w:widowControl w:val="0"/>
        <w:tabs>
          <w:tab w:val="left" w:pos="8604"/>
        </w:tabs>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BD0E15" w:rsidRPr="00C77389" w:rsidRDefault="00BD0E15" w:rsidP="00BD0E15">
      <w:pPr>
        <w:widowControl w:val="0"/>
        <w:autoSpaceDE w:val="0"/>
        <w:autoSpaceDN w:val="0"/>
        <w:spacing w:line="360" w:lineRule="auto"/>
        <w:ind w:right="57"/>
        <w:rPr>
          <w:rFonts w:ascii="Arial" w:eastAsia="Arial" w:hAnsi="Arial" w:cs="Arial"/>
          <w:b/>
          <w:sz w:val="20"/>
          <w:lang w:eastAsia="en-US"/>
        </w:rPr>
      </w:pPr>
    </w:p>
    <w:p w:rsidR="00BD0E15" w:rsidRPr="00C77389" w:rsidRDefault="00BD0E15" w:rsidP="00BD0E15">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BD0E15" w:rsidRPr="00C77389" w:rsidRDefault="00BD0E15" w:rsidP="00BD0E15">
      <w:pPr>
        <w:widowControl w:val="0"/>
        <w:tabs>
          <w:tab w:val="left" w:pos="4511"/>
          <w:tab w:val="left" w:pos="8543"/>
          <w:tab w:val="left" w:pos="8621"/>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autoSpaceDE w:val="0"/>
        <w:autoSpaceDN w:val="0"/>
        <w:spacing w:line="360" w:lineRule="auto"/>
        <w:ind w:right="57"/>
        <w:rPr>
          <w:rFonts w:ascii="Arial" w:eastAsia="Arial" w:hAnsi="Arial" w:cs="Arial"/>
          <w:sz w:val="20"/>
          <w:lang w:eastAsia="en-US"/>
        </w:rPr>
      </w:pPr>
    </w:p>
    <w:p w:rsidR="00BD0E15" w:rsidRPr="00C77389" w:rsidRDefault="00BD0E15" w:rsidP="00BD0E15">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BD0E15" w:rsidRPr="00C77389" w:rsidRDefault="00BD0E15" w:rsidP="00BD0E15">
      <w:pPr>
        <w:widowControl w:val="0"/>
        <w:tabs>
          <w:tab w:val="left" w:pos="4511"/>
          <w:tab w:val="left" w:pos="8542"/>
          <w:tab w:val="left" w:pos="862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tabs>
          <w:tab w:val="left" w:pos="863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autoSpaceDE w:val="0"/>
        <w:autoSpaceDN w:val="0"/>
        <w:spacing w:line="360" w:lineRule="auto"/>
        <w:ind w:right="57"/>
        <w:rPr>
          <w:rFonts w:ascii="Arial" w:eastAsia="Arial" w:hAnsi="Arial" w:cs="Arial"/>
          <w:sz w:val="20"/>
          <w:lang w:eastAsia="en-US"/>
        </w:rPr>
      </w:pPr>
    </w:p>
    <w:p w:rsidR="00BD0E15" w:rsidRPr="00C77389" w:rsidRDefault="00BD0E15" w:rsidP="00BD0E15">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BD0E15" w:rsidRPr="00C77389" w:rsidRDefault="00BD0E15" w:rsidP="00BD0E15">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BD0E15" w:rsidRPr="00C77389" w:rsidRDefault="00BD0E15" w:rsidP="00BD0E15">
      <w:pPr>
        <w:widowControl w:val="0"/>
        <w:tabs>
          <w:tab w:val="left" w:pos="4511"/>
          <w:tab w:val="left" w:pos="8546"/>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BD0E15" w:rsidRPr="00C77389" w:rsidRDefault="00BD0E15" w:rsidP="00BD0E15">
      <w:pPr>
        <w:widowControl w:val="0"/>
        <w:tabs>
          <w:tab w:val="left" w:pos="4511"/>
          <w:tab w:val="left" w:pos="8548"/>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Default="00BD0E15" w:rsidP="00BD0E15">
      <w:pPr>
        <w:widowControl w:val="0"/>
        <w:autoSpaceDE w:val="0"/>
        <w:autoSpaceDN w:val="0"/>
        <w:spacing w:line="360" w:lineRule="auto"/>
        <w:ind w:right="57"/>
        <w:outlineLvl w:val="0"/>
        <w:rPr>
          <w:rFonts w:ascii="Arial" w:eastAsia="Arial" w:hAnsi="Arial" w:cs="Arial"/>
          <w:b/>
          <w:bCs/>
          <w:u w:val="thick"/>
          <w:lang w:eastAsia="en-US"/>
        </w:rPr>
      </w:pPr>
    </w:p>
    <w:p w:rsidR="00BD0E15" w:rsidRPr="00C77389" w:rsidRDefault="00BD0E15" w:rsidP="00BD0E15">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BD0E15" w:rsidRPr="00C77389" w:rsidRDefault="00BD0E15" w:rsidP="00BD0E15">
      <w:pPr>
        <w:widowControl w:val="0"/>
        <w:tabs>
          <w:tab w:val="left" w:pos="4511"/>
          <w:tab w:val="left" w:pos="8545"/>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lastRenderedPageBreak/>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tabs>
          <w:tab w:val="left" w:pos="8637"/>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Default="00BD0E15" w:rsidP="00BD0E15">
      <w:pPr>
        <w:widowControl w:val="0"/>
        <w:autoSpaceDE w:val="0"/>
        <w:autoSpaceDN w:val="0"/>
        <w:spacing w:line="360" w:lineRule="auto"/>
        <w:ind w:right="57"/>
        <w:rPr>
          <w:rFonts w:ascii="Arial" w:eastAsia="Arial" w:hAnsi="Arial" w:cs="Arial"/>
          <w:sz w:val="22"/>
          <w:szCs w:val="22"/>
          <w:lang w:eastAsia="en-US"/>
        </w:rPr>
      </w:pPr>
    </w:p>
    <w:p w:rsidR="00BD0E15" w:rsidRPr="00C77389" w:rsidRDefault="00BD0E15" w:rsidP="00BD0E15">
      <w:pPr>
        <w:widowControl w:val="0"/>
        <w:autoSpaceDE w:val="0"/>
        <w:autoSpaceDN w:val="0"/>
        <w:spacing w:line="360" w:lineRule="auto"/>
        <w:ind w:right="57"/>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BD0E15" w:rsidRPr="00C77389" w:rsidRDefault="00BD0E15" w:rsidP="00BD0E15">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BD0E15" w:rsidRPr="00C77389" w:rsidRDefault="00BD0E15" w:rsidP="00BD0E15">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BD0E15" w:rsidRPr="00C77389" w:rsidRDefault="00BD0E15" w:rsidP="00BD0E15">
      <w:pPr>
        <w:widowControl w:val="0"/>
        <w:tabs>
          <w:tab w:val="left" w:pos="4571"/>
          <w:tab w:val="left" w:pos="8605"/>
          <w:tab w:val="left" w:pos="867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tabs>
          <w:tab w:val="left" w:pos="869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BD0E15" w:rsidRPr="00C77389" w:rsidRDefault="00BD0E15" w:rsidP="00BD0E15">
      <w:pPr>
        <w:widowControl w:val="0"/>
        <w:autoSpaceDE w:val="0"/>
        <w:autoSpaceDN w:val="0"/>
        <w:spacing w:line="360" w:lineRule="auto"/>
        <w:ind w:right="57"/>
        <w:rPr>
          <w:rFonts w:ascii="Arial" w:eastAsia="Arial" w:hAnsi="Arial" w:cs="Arial"/>
          <w:sz w:val="20"/>
          <w:lang w:eastAsia="en-US"/>
        </w:rPr>
      </w:pPr>
    </w:p>
    <w:p w:rsidR="00BD0E15" w:rsidRPr="00C77389" w:rsidRDefault="00BD0E15" w:rsidP="00BD0E15">
      <w:pPr>
        <w:widowControl w:val="0"/>
        <w:autoSpaceDE w:val="0"/>
        <w:autoSpaceDN w:val="0"/>
        <w:spacing w:line="360" w:lineRule="auto"/>
        <w:ind w:right="57"/>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C22EE89" wp14:editId="2325C900">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BD0E15" w:rsidRPr="00C77389" w:rsidRDefault="00BD0E15" w:rsidP="00BD0E15">
      <w:pPr>
        <w:widowControl w:val="0"/>
        <w:autoSpaceDE w:val="0"/>
        <w:autoSpaceDN w:val="0"/>
        <w:spacing w:line="360" w:lineRule="auto"/>
        <w:ind w:right="57"/>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BD0E15" w:rsidRPr="00C77389" w:rsidRDefault="00BD0E15" w:rsidP="00BD0E15">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BD0E15" w:rsidRPr="00C77389" w:rsidRDefault="00BD0E15" w:rsidP="00BD0E15">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BD0E15" w:rsidRPr="00C77389" w:rsidRDefault="00BD0E15" w:rsidP="00BD0E15">
      <w:pPr>
        <w:widowControl w:val="0"/>
        <w:tabs>
          <w:tab w:val="left" w:pos="4842"/>
          <w:tab w:val="left" w:pos="8598"/>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tabs>
          <w:tab w:val="left" w:pos="5490"/>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BD0E15" w:rsidRPr="00C77389" w:rsidRDefault="00BD0E15" w:rsidP="00BD0E15">
      <w:pPr>
        <w:widowControl w:val="0"/>
        <w:autoSpaceDE w:val="0"/>
        <w:autoSpaceDN w:val="0"/>
        <w:spacing w:line="360" w:lineRule="auto"/>
        <w:ind w:right="57"/>
        <w:rPr>
          <w:rFonts w:ascii="Arial" w:eastAsia="Arial" w:hAnsi="Arial" w:cs="Arial"/>
          <w:sz w:val="20"/>
          <w:lang w:eastAsia="en-US"/>
        </w:rPr>
      </w:pPr>
    </w:p>
    <w:p w:rsidR="00BD0E15" w:rsidRPr="00C77389" w:rsidRDefault="00BD0E15" w:rsidP="00BD0E15">
      <w:pPr>
        <w:widowControl w:val="0"/>
        <w:autoSpaceDE w:val="0"/>
        <w:autoSpaceDN w:val="0"/>
        <w:spacing w:line="360" w:lineRule="auto"/>
        <w:ind w:right="57"/>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7B9CC68F" wp14:editId="487A59AE">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BD0E15" w:rsidRDefault="00BD0E15" w:rsidP="00BD0E15">
      <w:pPr>
        <w:widowControl w:val="0"/>
        <w:autoSpaceDE w:val="0"/>
        <w:autoSpaceDN w:val="0"/>
        <w:spacing w:line="360" w:lineRule="auto"/>
        <w:ind w:right="57"/>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302941" w:rsidRDefault="00302941" w:rsidP="00310BA9">
      <w:pPr>
        <w:ind w:left="-426" w:right="141"/>
        <w:jc w:val="center"/>
        <w:rPr>
          <w:rFonts w:ascii="Arial" w:eastAsia="Times New Roman" w:hAnsi="Arial" w:cs="Arial"/>
          <w:b/>
        </w:rPr>
      </w:pPr>
    </w:p>
    <w:sectPr w:rsidR="00302941" w:rsidRPr="00302941" w:rsidSect="00AB7CF3">
      <w:headerReference w:type="default" r:id="rId13"/>
      <w:footerReference w:type="default" r:id="rId14"/>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4B1" w:rsidRDefault="00DB14B1" w:rsidP="00937643">
      <w:r>
        <w:separator/>
      </w:r>
    </w:p>
  </w:endnote>
  <w:endnote w:type="continuationSeparator" w:id="0">
    <w:p w:rsidR="00DB14B1" w:rsidRDefault="00DB14B1"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BD0E15" w:rsidRDefault="00BD0E15" w:rsidP="008259F2">
        <w:pPr>
          <w:pStyle w:val="Rodap"/>
          <w:jc w:val="right"/>
        </w:pPr>
        <w:r>
          <w:fldChar w:fldCharType="begin"/>
        </w:r>
        <w:r>
          <w:instrText>PAGE   \* MERGEFORMAT</w:instrText>
        </w:r>
        <w:r>
          <w:fldChar w:fldCharType="separate"/>
        </w:r>
        <w:r w:rsidR="005E6437">
          <w:rPr>
            <w:noProof/>
          </w:rPr>
          <w:t>31</w:t>
        </w:r>
        <w:r>
          <w:fldChar w:fldCharType="end"/>
        </w:r>
      </w:p>
    </w:sdtContent>
  </w:sdt>
  <w:p w:rsidR="00BD0E15" w:rsidRPr="00242C0E" w:rsidRDefault="00BD0E15"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8259F2">
      <w:rPr>
        <w:rFonts w:ascii="Times New Roman" w:eastAsia="Times New Roman" w:hAnsi="Times New Roman" w:cs="Times New Roman"/>
        <w:sz w:val="20"/>
        <w:szCs w:val="20"/>
        <w:lang w:eastAsia="ar-SA"/>
      </w:rPr>
      <w:t>195</w:t>
    </w:r>
    <w:r>
      <w:rPr>
        <w:rFonts w:ascii="Times New Roman" w:eastAsia="Times New Roman" w:hAnsi="Times New Roman" w:cs="Times New Roman"/>
        <w:sz w:val="20"/>
        <w:szCs w:val="20"/>
        <w:lang w:eastAsia="ar-SA"/>
      </w:rPr>
      <w:t>57</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A72D18">
      <w:rPr>
        <w:rFonts w:ascii="Times New Roman" w:eastAsia="Times New Roman" w:hAnsi="Times New Roman" w:cs="Times New Roman"/>
        <w:sz w:val="20"/>
        <w:szCs w:val="20"/>
        <w:lang w:eastAsia="ar-SA"/>
      </w:rPr>
      <w:t>37</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BD0E15" w:rsidRPr="00242C0E" w:rsidRDefault="00BD0E15" w:rsidP="00242C0E">
    <w:pPr>
      <w:tabs>
        <w:tab w:val="center" w:pos="4419"/>
        <w:tab w:val="right" w:pos="8838"/>
      </w:tabs>
      <w:suppressAutoHyphens/>
      <w:ind w:right="360"/>
      <w:rPr>
        <w:rFonts w:ascii="Arial" w:eastAsia="Times New Roman" w:hAnsi="Arial" w:cs="Arial"/>
        <w:sz w:val="16"/>
        <w:szCs w:val="16"/>
        <w:lang w:eastAsia="ar-SA"/>
      </w:rPr>
    </w:pPr>
  </w:p>
  <w:p w:rsidR="00BD0E15" w:rsidRDefault="00BD0E1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4B1" w:rsidRDefault="00DB14B1" w:rsidP="00937643">
      <w:r>
        <w:separator/>
      </w:r>
    </w:p>
  </w:footnote>
  <w:footnote w:type="continuationSeparator" w:id="0">
    <w:p w:rsidR="00DB14B1" w:rsidRDefault="00DB14B1"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E15" w:rsidRPr="00937643" w:rsidRDefault="00BD0E15"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10FBD7D1" wp14:editId="28931D68">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BD0E15" w:rsidRPr="00937643" w:rsidRDefault="00BD0E15"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BD0E15" w:rsidRPr="00937643" w:rsidRDefault="00BD0E15"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BD0E15" w:rsidRDefault="00BD0E1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3">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4"/>
  </w:num>
  <w:num w:numId="6">
    <w:abstractNumId w:val="15"/>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8"/>
  </w:num>
  <w:num w:numId="14">
    <w:abstractNumId w:val="1"/>
  </w:num>
  <w:num w:numId="15">
    <w:abstractNumId w:val="16"/>
  </w:num>
  <w:num w:numId="16">
    <w:abstractNumId w:val="13"/>
  </w:num>
  <w:num w:numId="17">
    <w:abstractNumId w:val="12"/>
  </w:num>
  <w:num w:numId="18">
    <w:abstractNumId w:val="3"/>
  </w:num>
  <w:num w:numId="19">
    <w:abstractNumId w:val="9"/>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06E9"/>
    <w:rsid w:val="000215EF"/>
    <w:rsid w:val="00022C8B"/>
    <w:rsid w:val="00022CD1"/>
    <w:rsid w:val="0002443C"/>
    <w:rsid w:val="0002546E"/>
    <w:rsid w:val="00025B5A"/>
    <w:rsid w:val="00025D17"/>
    <w:rsid w:val="00026D2A"/>
    <w:rsid w:val="00026D43"/>
    <w:rsid w:val="00031C5D"/>
    <w:rsid w:val="00031CF7"/>
    <w:rsid w:val="00032112"/>
    <w:rsid w:val="00034EC1"/>
    <w:rsid w:val="000354EA"/>
    <w:rsid w:val="000356E3"/>
    <w:rsid w:val="00036C9B"/>
    <w:rsid w:val="00037B9E"/>
    <w:rsid w:val="00041119"/>
    <w:rsid w:val="0004140A"/>
    <w:rsid w:val="00042EE8"/>
    <w:rsid w:val="00043653"/>
    <w:rsid w:val="000554F5"/>
    <w:rsid w:val="00056248"/>
    <w:rsid w:val="00057DFC"/>
    <w:rsid w:val="00060EA3"/>
    <w:rsid w:val="0006212C"/>
    <w:rsid w:val="00063928"/>
    <w:rsid w:val="00073319"/>
    <w:rsid w:val="00073AAC"/>
    <w:rsid w:val="00074E56"/>
    <w:rsid w:val="00075056"/>
    <w:rsid w:val="0007538C"/>
    <w:rsid w:val="00076B4D"/>
    <w:rsid w:val="00077297"/>
    <w:rsid w:val="00077707"/>
    <w:rsid w:val="00080693"/>
    <w:rsid w:val="000819CE"/>
    <w:rsid w:val="000844EC"/>
    <w:rsid w:val="000859C3"/>
    <w:rsid w:val="0008645C"/>
    <w:rsid w:val="00086ED3"/>
    <w:rsid w:val="00087562"/>
    <w:rsid w:val="00087D79"/>
    <w:rsid w:val="0009378F"/>
    <w:rsid w:val="00093AD9"/>
    <w:rsid w:val="00094ADE"/>
    <w:rsid w:val="000A118C"/>
    <w:rsid w:val="000A20A3"/>
    <w:rsid w:val="000A2A68"/>
    <w:rsid w:val="000A2B4B"/>
    <w:rsid w:val="000A2BA0"/>
    <w:rsid w:val="000A34C0"/>
    <w:rsid w:val="000A77DB"/>
    <w:rsid w:val="000B0647"/>
    <w:rsid w:val="000B3DDA"/>
    <w:rsid w:val="000B62CA"/>
    <w:rsid w:val="000B65CF"/>
    <w:rsid w:val="000C013C"/>
    <w:rsid w:val="000C4416"/>
    <w:rsid w:val="000C49A6"/>
    <w:rsid w:val="000C62B9"/>
    <w:rsid w:val="000C7DB3"/>
    <w:rsid w:val="000D105F"/>
    <w:rsid w:val="000D1342"/>
    <w:rsid w:val="000D3E7F"/>
    <w:rsid w:val="000D5510"/>
    <w:rsid w:val="000D5C6D"/>
    <w:rsid w:val="000D7595"/>
    <w:rsid w:val="000E4BD7"/>
    <w:rsid w:val="000E5D2B"/>
    <w:rsid w:val="000E698F"/>
    <w:rsid w:val="000E75D1"/>
    <w:rsid w:val="000F01DA"/>
    <w:rsid w:val="0010127D"/>
    <w:rsid w:val="00102055"/>
    <w:rsid w:val="0010213C"/>
    <w:rsid w:val="0010356F"/>
    <w:rsid w:val="001037ED"/>
    <w:rsid w:val="0010406C"/>
    <w:rsid w:val="001101D6"/>
    <w:rsid w:val="00116181"/>
    <w:rsid w:val="00120942"/>
    <w:rsid w:val="00121B09"/>
    <w:rsid w:val="00125FFF"/>
    <w:rsid w:val="00126BD0"/>
    <w:rsid w:val="00131B21"/>
    <w:rsid w:val="001340E7"/>
    <w:rsid w:val="00142D1F"/>
    <w:rsid w:val="001467D3"/>
    <w:rsid w:val="0014681B"/>
    <w:rsid w:val="00146F0A"/>
    <w:rsid w:val="00147532"/>
    <w:rsid w:val="00151467"/>
    <w:rsid w:val="00153263"/>
    <w:rsid w:val="00153E80"/>
    <w:rsid w:val="00154EAD"/>
    <w:rsid w:val="001650E9"/>
    <w:rsid w:val="00171C90"/>
    <w:rsid w:val="00172D05"/>
    <w:rsid w:val="00173A93"/>
    <w:rsid w:val="001746C5"/>
    <w:rsid w:val="00177FC2"/>
    <w:rsid w:val="00180C5E"/>
    <w:rsid w:val="00181613"/>
    <w:rsid w:val="00185878"/>
    <w:rsid w:val="00193E30"/>
    <w:rsid w:val="00193F82"/>
    <w:rsid w:val="00195F83"/>
    <w:rsid w:val="0019665C"/>
    <w:rsid w:val="001A085C"/>
    <w:rsid w:val="001A2ECE"/>
    <w:rsid w:val="001A3C27"/>
    <w:rsid w:val="001A46AA"/>
    <w:rsid w:val="001A4E3E"/>
    <w:rsid w:val="001A6662"/>
    <w:rsid w:val="001A6A3F"/>
    <w:rsid w:val="001B0EBB"/>
    <w:rsid w:val="001B2ACA"/>
    <w:rsid w:val="001B2B98"/>
    <w:rsid w:val="001B3153"/>
    <w:rsid w:val="001B58BA"/>
    <w:rsid w:val="001B6399"/>
    <w:rsid w:val="001B6B5A"/>
    <w:rsid w:val="001B6FDB"/>
    <w:rsid w:val="001C0CF6"/>
    <w:rsid w:val="001C24BF"/>
    <w:rsid w:val="001C3AA0"/>
    <w:rsid w:val="001C4BFD"/>
    <w:rsid w:val="001C4FFB"/>
    <w:rsid w:val="001C579F"/>
    <w:rsid w:val="001D6BE3"/>
    <w:rsid w:val="001D7875"/>
    <w:rsid w:val="001E1BF7"/>
    <w:rsid w:val="001E1C8E"/>
    <w:rsid w:val="001E3D5D"/>
    <w:rsid w:val="001E7674"/>
    <w:rsid w:val="001F1E47"/>
    <w:rsid w:val="001F4AC7"/>
    <w:rsid w:val="001F4DF1"/>
    <w:rsid w:val="00200174"/>
    <w:rsid w:val="002005CD"/>
    <w:rsid w:val="00201815"/>
    <w:rsid w:val="002038F5"/>
    <w:rsid w:val="002063ED"/>
    <w:rsid w:val="00206BB7"/>
    <w:rsid w:val="00211638"/>
    <w:rsid w:val="00212E58"/>
    <w:rsid w:val="00215655"/>
    <w:rsid w:val="00215C30"/>
    <w:rsid w:val="002170D5"/>
    <w:rsid w:val="0021798C"/>
    <w:rsid w:val="00217BCA"/>
    <w:rsid w:val="0022160E"/>
    <w:rsid w:val="00221864"/>
    <w:rsid w:val="002237B0"/>
    <w:rsid w:val="00227C8F"/>
    <w:rsid w:val="00231393"/>
    <w:rsid w:val="002315BE"/>
    <w:rsid w:val="0023216F"/>
    <w:rsid w:val="00233D99"/>
    <w:rsid w:val="00236A37"/>
    <w:rsid w:val="00237598"/>
    <w:rsid w:val="0024003E"/>
    <w:rsid w:val="002400CD"/>
    <w:rsid w:val="00241D1A"/>
    <w:rsid w:val="002422DA"/>
    <w:rsid w:val="00242C0E"/>
    <w:rsid w:val="00243AE0"/>
    <w:rsid w:val="00247990"/>
    <w:rsid w:val="002500AE"/>
    <w:rsid w:val="002536B5"/>
    <w:rsid w:val="00253771"/>
    <w:rsid w:val="00257330"/>
    <w:rsid w:val="00260BED"/>
    <w:rsid w:val="00264733"/>
    <w:rsid w:val="00266300"/>
    <w:rsid w:val="00266D65"/>
    <w:rsid w:val="0027024A"/>
    <w:rsid w:val="002711A7"/>
    <w:rsid w:val="00276815"/>
    <w:rsid w:val="00276E71"/>
    <w:rsid w:val="0027768B"/>
    <w:rsid w:val="00280E7D"/>
    <w:rsid w:val="0028124A"/>
    <w:rsid w:val="00283F72"/>
    <w:rsid w:val="00284FDC"/>
    <w:rsid w:val="0028662B"/>
    <w:rsid w:val="002902AE"/>
    <w:rsid w:val="00291804"/>
    <w:rsid w:val="00292E9D"/>
    <w:rsid w:val="00293086"/>
    <w:rsid w:val="0029513E"/>
    <w:rsid w:val="00297344"/>
    <w:rsid w:val="002A119F"/>
    <w:rsid w:val="002B0C7E"/>
    <w:rsid w:val="002B1A83"/>
    <w:rsid w:val="002B234D"/>
    <w:rsid w:val="002B2B7C"/>
    <w:rsid w:val="002B2D9A"/>
    <w:rsid w:val="002B3F85"/>
    <w:rsid w:val="002B50E7"/>
    <w:rsid w:val="002B54BB"/>
    <w:rsid w:val="002B6171"/>
    <w:rsid w:val="002B660F"/>
    <w:rsid w:val="002B66F5"/>
    <w:rsid w:val="002B6733"/>
    <w:rsid w:val="002B7316"/>
    <w:rsid w:val="002C2FD3"/>
    <w:rsid w:val="002C56CD"/>
    <w:rsid w:val="002C77C7"/>
    <w:rsid w:val="002D1653"/>
    <w:rsid w:val="002D3FD8"/>
    <w:rsid w:val="002D5DBA"/>
    <w:rsid w:val="002E0CD7"/>
    <w:rsid w:val="002E4EDD"/>
    <w:rsid w:val="002E5540"/>
    <w:rsid w:val="002E561B"/>
    <w:rsid w:val="002E637D"/>
    <w:rsid w:val="002E73D9"/>
    <w:rsid w:val="002E7B75"/>
    <w:rsid w:val="002F2211"/>
    <w:rsid w:val="002F4DB9"/>
    <w:rsid w:val="002F5897"/>
    <w:rsid w:val="002F617B"/>
    <w:rsid w:val="002F65BE"/>
    <w:rsid w:val="003013BF"/>
    <w:rsid w:val="003014EF"/>
    <w:rsid w:val="00302941"/>
    <w:rsid w:val="003045CA"/>
    <w:rsid w:val="003064CF"/>
    <w:rsid w:val="00306711"/>
    <w:rsid w:val="0030709F"/>
    <w:rsid w:val="003109E1"/>
    <w:rsid w:val="00310A75"/>
    <w:rsid w:val="00310BA9"/>
    <w:rsid w:val="00311550"/>
    <w:rsid w:val="00311ABE"/>
    <w:rsid w:val="00313A15"/>
    <w:rsid w:val="00314DEA"/>
    <w:rsid w:val="00315912"/>
    <w:rsid w:val="00315BFF"/>
    <w:rsid w:val="003163D7"/>
    <w:rsid w:val="00317539"/>
    <w:rsid w:val="003206E8"/>
    <w:rsid w:val="0032157D"/>
    <w:rsid w:val="00321D4F"/>
    <w:rsid w:val="0032247A"/>
    <w:rsid w:val="00324A6B"/>
    <w:rsid w:val="00324F0E"/>
    <w:rsid w:val="00325F56"/>
    <w:rsid w:val="003325E8"/>
    <w:rsid w:val="0033768A"/>
    <w:rsid w:val="003379F2"/>
    <w:rsid w:val="00341C0A"/>
    <w:rsid w:val="00341C60"/>
    <w:rsid w:val="003449AE"/>
    <w:rsid w:val="00344B4B"/>
    <w:rsid w:val="00345E9E"/>
    <w:rsid w:val="00350496"/>
    <w:rsid w:val="00353493"/>
    <w:rsid w:val="0036168A"/>
    <w:rsid w:val="00362CCF"/>
    <w:rsid w:val="00364D25"/>
    <w:rsid w:val="0037036A"/>
    <w:rsid w:val="0037059D"/>
    <w:rsid w:val="003709F6"/>
    <w:rsid w:val="00370BFA"/>
    <w:rsid w:val="00372F42"/>
    <w:rsid w:val="00373A11"/>
    <w:rsid w:val="00373D8C"/>
    <w:rsid w:val="00377F5A"/>
    <w:rsid w:val="003810DA"/>
    <w:rsid w:val="00381487"/>
    <w:rsid w:val="00383A83"/>
    <w:rsid w:val="003849B6"/>
    <w:rsid w:val="0038620C"/>
    <w:rsid w:val="003862F8"/>
    <w:rsid w:val="00393379"/>
    <w:rsid w:val="00394EA9"/>
    <w:rsid w:val="003956E7"/>
    <w:rsid w:val="00395EC7"/>
    <w:rsid w:val="00397B5A"/>
    <w:rsid w:val="003A0521"/>
    <w:rsid w:val="003A0B09"/>
    <w:rsid w:val="003A2704"/>
    <w:rsid w:val="003A3110"/>
    <w:rsid w:val="003A3220"/>
    <w:rsid w:val="003A6335"/>
    <w:rsid w:val="003B0693"/>
    <w:rsid w:val="003B2DEE"/>
    <w:rsid w:val="003B2E2B"/>
    <w:rsid w:val="003B4AC7"/>
    <w:rsid w:val="003B4BEF"/>
    <w:rsid w:val="003B570D"/>
    <w:rsid w:val="003B5B83"/>
    <w:rsid w:val="003B7F1F"/>
    <w:rsid w:val="003C0C14"/>
    <w:rsid w:val="003C10AE"/>
    <w:rsid w:val="003C13C5"/>
    <w:rsid w:val="003C25B7"/>
    <w:rsid w:val="003C32A6"/>
    <w:rsid w:val="003C5CAD"/>
    <w:rsid w:val="003D1CFA"/>
    <w:rsid w:val="003E0ABB"/>
    <w:rsid w:val="003E368C"/>
    <w:rsid w:val="003E5E05"/>
    <w:rsid w:val="003E65E2"/>
    <w:rsid w:val="003E6C02"/>
    <w:rsid w:val="003F2A41"/>
    <w:rsid w:val="003F2EC7"/>
    <w:rsid w:val="003F352A"/>
    <w:rsid w:val="003F4945"/>
    <w:rsid w:val="003F4D49"/>
    <w:rsid w:val="003F588E"/>
    <w:rsid w:val="003F5E9C"/>
    <w:rsid w:val="00401015"/>
    <w:rsid w:val="004038AD"/>
    <w:rsid w:val="004040FF"/>
    <w:rsid w:val="00405F19"/>
    <w:rsid w:val="004125E9"/>
    <w:rsid w:val="00412E49"/>
    <w:rsid w:val="00412EC1"/>
    <w:rsid w:val="00415FF1"/>
    <w:rsid w:val="004167D7"/>
    <w:rsid w:val="00416E85"/>
    <w:rsid w:val="00420735"/>
    <w:rsid w:val="004274FD"/>
    <w:rsid w:val="004308C4"/>
    <w:rsid w:val="004321F1"/>
    <w:rsid w:val="004346E8"/>
    <w:rsid w:val="004349F4"/>
    <w:rsid w:val="00435168"/>
    <w:rsid w:val="00436350"/>
    <w:rsid w:val="004375E4"/>
    <w:rsid w:val="004434CD"/>
    <w:rsid w:val="00444441"/>
    <w:rsid w:val="0044666C"/>
    <w:rsid w:val="00452D2D"/>
    <w:rsid w:val="004553AB"/>
    <w:rsid w:val="00465E1C"/>
    <w:rsid w:val="004700D8"/>
    <w:rsid w:val="004705E5"/>
    <w:rsid w:val="0047274F"/>
    <w:rsid w:val="00475036"/>
    <w:rsid w:val="00475295"/>
    <w:rsid w:val="004759E1"/>
    <w:rsid w:val="00476248"/>
    <w:rsid w:val="004769CF"/>
    <w:rsid w:val="0048208D"/>
    <w:rsid w:val="00482A14"/>
    <w:rsid w:val="00484EC6"/>
    <w:rsid w:val="00487BED"/>
    <w:rsid w:val="004944B2"/>
    <w:rsid w:val="00494BCE"/>
    <w:rsid w:val="0049609E"/>
    <w:rsid w:val="00497876"/>
    <w:rsid w:val="004A154D"/>
    <w:rsid w:val="004A3DC8"/>
    <w:rsid w:val="004A558C"/>
    <w:rsid w:val="004A59D2"/>
    <w:rsid w:val="004A65DE"/>
    <w:rsid w:val="004B2B7E"/>
    <w:rsid w:val="004B2BA2"/>
    <w:rsid w:val="004B2D69"/>
    <w:rsid w:val="004B4996"/>
    <w:rsid w:val="004B5E6E"/>
    <w:rsid w:val="004B7971"/>
    <w:rsid w:val="004C18DB"/>
    <w:rsid w:val="004C432D"/>
    <w:rsid w:val="004C47AC"/>
    <w:rsid w:val="004C55C4"/>
    <w:rsid w:val="004C7079"/>
    <w:rsid w:val="004C769E"/>
    <w:rsid w:val="004D1B57"/>
    <w:rsid w:val="004D28C6"/>
    <w:rsid w:val="004D2B30"/>
    <w:rsid w:val="004D2CED"/>
    <w:rsid w:val="004D3F7D"/>
    <w:rsid w:val="004D50DD"/>
    <w:rsid w:val="004D532F"/>
    <w:rsid w:val="004D6AA6"/>
    <w:rsid w:val="004D7048"/>
    <w:rsid w:val="004E2EE0"/>
    <w:rsid w:val="004E6545"/>
    <w:rsid w:val="004E7E9A"/>
    <w:rsid w:val="004F0A6D"/>
    <w:rsid w:val="004F25CB"/>
    <w:rsid w:val="004F60EE"/>
    <w:rsid w:val="004F6FB1"/>
    <w:rsid w:val="004F76DF"/>
    <w:rsid w:val="004F7A21"/>
    <w:rsid w:val="0050302A"/>
    <w:rsid w:val="0050403D"/>
    <w:rsid w:val="005046AE"/>
    <w:rsid w:val="00506652"/>
    <w:rsid w:val="00506852"/>
    <w:rsid w:val="00507434"/>
    <w:rsid w:val="0051036A"/>
    <w:rsid w:val="0051334C"/>
    <w:rsid w:val="0051603C"/>
    <w:rsid w:val="00516443"/>
    <w:rsid w:val="00520B3B"/>
    <w:rsid w:val="005232C2"/>
    <w:rsid w:val="0052492A"/>
    <w:rsid w:val="00524E21"/>
    <w:rsid w:val="005250C0"/>
    <w:rsid w:val="005254E0"/>
    <w:rsid w:val="00525750"/>
    <w:rsid w:val="00525E41"/>
    <w:rsid w:val="00526237"/>
    <w:rsid w:val="00526D04"/>
    <w:rsid w:val="00533FC5"/>
    <w:rsid w:val="00534CC6"/>
    <w:rsid w:val="005351C1"/>
    <w:rsid w:val="00535229"/>
    <w:rsid w:val="00536480"/>
    <w:rsid w:val="005425EF"/>
    <w:rsid w:val="00542E53"/>
    <w:rsid w:val="0054333F"/>
    <w:rsid w:val="00543D18"/>
    <w:rsid w:val="00544548"/>
    <w:rsid w:val="00546137"/>
    <w:rsid w:val="00546A0E"/>
    <w:rsid w:val="00547AAA"/>
    <w:rsid w:val="005507B6"/>
    <w:rsid w:val="00553B20"/>
    <w:rsid w:val="00556143"/>
    <w:rsid w:val="005571D7"/>
    <w:rsid w:val="00557A9E"/>
    <w:rsid w:val="005641F4"/>
    <w:rsid w:val="005642D5"/>
    <w:rsid w:val="005647AB"/>
    <w:rsid w:val="005654B9"/>
    <w:rsid w:val="00565984"/>
    <w:rsid w:val="00567707"/>
    <w:rsid w:val="005725A7"/>
    <w:rsid w:val="00572993"/>
    <w:rsid w:val="00580FDF"/>
    <w:rsid w:val="0058251B"/>
    <w:rsid w:val="00591B1E"/>
    <w:rsid w:val="00592EBB"/>
    <w:rsid w:val="00593201"/>
    <w:rsid w:val="0059704C"/>
    <w:rsid w:val="0059740B"/>
    <w:rsid w:val="0059772A"/>
    <w:rsid w:val="00597C2A"/>
    <w:rsid w:val="005A2E27"/>
    <w:rsid w:val="005A616E"/>
    <w:rsid w:val="005A70C9"/>
    <w:rsid w:val="005B30CE"/>
    <w:rsid w:val="005B4DCF"/>
    <w:rsid w:val="005B56C8"/>
    <w:rsid w:val="005B6613"/>
    <w:rsid w:val="005B6B1F"/>
    <w:rsid w:val="005C0427"/>
    <w:rsid w:val="005C077D"/>
    <w:rsid w:val="005C17DA"/>
    <w:rsid w:val="005C1E5D"/>
    <w:rsid w:val="005C3FDC"/>
    <w:rsid w:val="005C5CBE"/>
    <w:rsid w:val="005D0599"/>
    <w:rsid w:val="005D11FB"/>
    <w:rsid w:val="005D3B79"/>
    <w:rsid w:val="005D513B"/>
    <w:rsid w:val="005D5BA6"/>
    <w:rsid w:val="005D63BA"/>
    <w:rsid w:val="005D7AD0"/>
    <w:rsid w:val="005D7CCA"/>
    <w:rsid w:val="005E0054"/>
    <w:rsid w:val="005E2870"/>
    <w:rsid w:val="005E2E8F"/>
    <w:rsid w:val="005E3544"/>
    <w:rsid w:val="005E3CE8"/>
    <w:rsid w:val="005E6437"/>
    <w:rsid w:val="005E6860"/>
    <w:rsid w:val="005F032F"/>
    <w:rsid w:val="005F121E"/>
    <w:rsid w:val="005F2C63"/>
    <w:rsid w:val="005F36CB"/>
    <w:rsid w:val="005F3C0E"/>
    <w:rsid w:val="005F5AA3"/>
    <w:rsid w:val="00601DE5"/>
    <w:rsid w:val="00601E9B"/>
    <w:rsid w:val="006041AF"/>
    <w:rsid w:val="00604389"/>
    <w:rsid w:val="00604934"/>
    <w:rsid w:val="00606D3D"/>
    <w:rsid w:val="0061083B"/>
    <w:rsid w:val="00610EFE"/>
    <w:rsid w:val="006135FC"/>
    <w:rsid w:val="00613BBA"/>
    <w:rsid w:val="00615658"/>
    <w:rsid w:val="006233D9"/>
    <w:rsid w:val="00624F73"/>
    <w:rsid w:val="006334C3"/>
    <w:rsid w:val="0063506E"/>
    <w:rsid w:val="00647483"/>
    <w:rsid w:val="00654365"/>
    <w:rsid w:val="00655356"/>
    <w:rsid w:val="00655C61"/>
    <w:rsid w:val="0065694A"/>
    <w:rsid w:val="006572E6"/>
    <w:rsid w:val="00661E43"/>
    <w:rsid w:val="0066263B"/>
    <w:rsid w:val="00665F30"/>
    <w:rsid w:val="00670A3D"/>
    <w:rsid w:val="00673D73"/>
    <w:rsid w:val="006756A7"/>
    <w:rsid w:val="00684D93"/>
    <w:rsid w:val="00686B1B"/>
    <w:rsid w:val="00687385"/>
    <w:rsid w:val="00687C75"/>
    <w:rsid w:val="006901EE"/>
    <w:rsid w:val="006904D5"/>
    <w:rsid w:val="00690F6E"/>
    <w:rsid w:val="006910DF"/>
    <w:rsid w:val="006A0EA2"/>
    <w:rsid w:val="006A60FB"/>
    <w:rsid w:val="006A7AD2"/>
    <w:rsid w:val="006B2A7B"/>
    <w:rsid w:val="006B2DEF"/>
    <w:rsid w:val="006B6FF7"/>
    <w:rsid w:val="006B77E8"/>
    <w:rsid w:val="006B7947"/>
    <w:rsid w:val="006B798A"/>
    <w:rsid w:val="006C0790"/>
    <w:rsid w:val="006C3F27"/>
    <w:rsid w:val="006C5E48"/>
    <w:rsid w:val="006C6058"/>
    <w:rsid w:val="006D01AA"/>
    <w:rsid w:val="006D22BE"/>
    <w:rsid w:val="006D2379"/>
    <w:rsid w:val="006D60EE"/>
    <w:rsid w:val="006D674A"/>
    <w:rsid w:val="006D686D"/>
    <w:rsid w:val="006D70A0"/>
    <w:rsid w:val="006E1DB5"/>
    <w:rsid w:val="006E311B"/>
    <w:rsid w:val="006E3BA6"/>
    <w:rsid w:val="006E4A9D"/>
    <w:rsid w:val="006E5D5F"/>
    <w:rsid w:val="006E7F06"/>
    <w:rsid w:val="006F10A3"/>
    <w:rsid w:val="006F2D14"/>
    <w:rsid w:val="006F2FF7"/>
    <w:rsid w:val="006F3E42"/>
    <w:rsid w:val="006F5B1A"/>
    <w:rsid w:val="006F70AC"/>
    <w:rsid w:val="006F7EEC"/>
    <w:rsid w:val="00700FFE"/>
    <w:rsid w:val="007037D0"/>
    <w:rsid w:val="00705969"/>
    <w:rsid w:val="00710AC4"/>
    <w:rsid w:val="00711B66"/>
    <w:rsid w:val="00712575"/>
    <w:rsid w:val="00713E09"/>
    <w:rsid w:val="00714265"/>
    <w:rsid w:val="0071585C"/>
    <w:rsid w:val="00717215"/>
    <w:rsid w:val="007315A6"/>
    <w:rsid w:val="007321D6"/>
    <w:rsid w:val="0073322A"/>
    <w:rsid w:val="0073371C"/>
    <w:rsid w:val="007371B6"/>
    <w:rsid w:val="00742FE6"/>
    <w:rsid w:val="0074565D"/>
    <w:rsid w:val="007540D5"/>
    <w:rsid w:val="007547D4"/>
    <w:rsid w:val="0075674B"/>
    <w:rsid w:val="00760E31"/>
    <w:rsid w:val="00761BD1"/>
    <w:rsid w:val="00762EC3"/>
    <w:rsid w:val="00763C0A"/>
    <w:rsid w:val="00765A5B"/>
    <w:rsid w:val="00766E27"/>
    <w:rsid w:val="00767066"/>
    <w:rsid w:val="00770D51"/>
    <w:rsid w:val="00773732"/>
    <w:rsid w:val="007759F9"/>
    <w:rsid w:val="00775E5E"/>
    <w:rsid w:val="00777BCD"/>
    <w:rsid w:val="00780EEB"/>
    <w:rsid w:val="00782A29"/>
    <w:rsid w:val="00783DAF"/>
    <w:rsid w:val="00784601"/>
    <w:rsid w:val="00791578"/>
    <w:rsid w:val="00794833"/>
    <w:rsid w:val="00796297"/>
    <w:rsid w:val="007972DF"/>
    <w:rsid w:val="00797912"/>
    <w:rsid w:val="007A1817"/>
    <w:rsid w:val="007A4ED9"/>
    <w:rsid w:val="007A5E1E"/>
    <w:rsid w:val="007A6B81"/>
    <w:rsid w:val="007A77B9"/>
    <w:rsid w:val="007B3C87"/>
    <w:rsid w:val="007B3CC8"/>
    <w:rsid w:val="007B3F35"/>
    <w:rsid w:val="007B4A57"/>
    <w:rsid w:val="007B5181"/>
    <w:rsid w:val="007B51EE"/>
    <w:rsid w:val="007B595A"/>
    <w:rsid w:val="007B610E"/>
    <w:rsid w:val="007B72B9"/>
    <w:rsid w:val="007C61C1"/>
    <w:rsid w:val="007D5846"/>
    <w:rsid w:val="007D7834"/>
    <w:rsid w:val="007E1FD3"/>
    <w:rsid w:val="007E2AFB"/>
    <w:rsid w:val="007E3118"/>
    <w:rsid w:val="007E3C94"/>
    <w:rsid w:val="007E40BD"/>
    <w:rsid w:val="007E5264"/>
    <w:rsid w:val="007E77D4"/>
    <w:rsid w:val="007F0460"/>
    <w:rsid w:val="007F1B2D"/>
    <w:rsid w:val="007F2CE1"/>
    <w:rsid w:val="007F331D"/>
    <w:rsid w:val="007F4D1E"/>
    <w:rsid w:val="007F524B"/>
    <w:rsid w:val="00803314"/>
    <w:rsid w:val="008042DE"/>
    <w:rsid w:val="00804A4A"/>
    <w:rsid w:val="00807582"/>
    <w:rsid w:val="00807F82"/>
    <w:rsid w:val="00810CCF"/>
    <w:rsid w:val="008113D2"/>
    <w:rsid w:val="00811ACE"/>
    <w:rsid w:val="00811C38"/>
    <w:rsid w:val="008142EF"/>
    <w:rsid w:val="00814F24"/>
    <w:rsid w:val="00817E19"/>
    <w:rsid w:val="00817E7D"/>
    <w:rsid w:val="00821FDC"/>
    <w:rsid w:val="00823EE5"/>
    <w:rsid w:val="00824BE5"/>
    <w:rsid w:val="008257F8"/>
    <w:rsid w:val="008259F2"/>
    <w:rsid w:val="008276A7"/>
    <w:rsid w:val="00827A40"/>
    <w:rsid w:val="008336F5"/>
    <w:rsid w:val="0083434E"/>
    <w:rsid w:val="00837293"/>
    <w:rsid w:val="0083761A"/>
    <w:rsid w:val="00840D54"/>
    <w:rsid w:val="00843A73"/>
    <w:rsid w:val="0084480E"/>
    <w:rsid w:val="00855FD6"/>
    <w:rsid w:val="008567AF"/>
    <w:rsid w:val="00856EF7"/>
    <w:rsid w:val="00861866"/>
    <w:rsid w:val="00864F6E"/>
    <w:rsid w:val="00866CDE"/>
    <w:rsid w:val="0087317B"/>
    <w:rsid w:val="0088496D"/>
    <w:rsid w:val="008865F2"/>
    <w:rsid w:val="008868AA"/>
    <w:rsid w:val="00890DFA"/>
    <w:rsid w:val="0089400B"/>
    <w:rsid w:val="008967FA"/>
    <w:rsid w:val="008A1279"/>
    <w:rsid w:val="008A25EC"/>
    <w:rsid w:val="008A2FC6"/>
    <w:rsid w:val="008A36FE"/>
    <w:rsid w:val="008A3BF9"/>
    <w:rsid w:val="008B0BEC"/>
    <w:rsid w:val="008B2D85"/>
    <w:rsid w:val="008B4DC5"/>
    <w:rsid w:val="008B66BA"/>
    <w:rsid w:val="008B7FDA"/>
    <w:rsid w:val="008C06F3"/>
    <w:rsid w:val="008C0808"/>
    <w:rsid w:val="008C125F"/>
    <w:rsid w:val="008C4BAE"/>
    <w:rsid w:val="008C5628"/>
    <w:rsid w:val="008C66C7"/>
    <w:rsid w:val="008C6758"/>
    <w:rsid w:val="008D2895"/>
    <w:rsid w:val="008E01F4"/>
    <w:rsid w:val="008E2A64"/>
    <w:rsid w:val="008E2F8B"/>
    <w:rsid w:val="008E4F49"/>
    <w:rsid w:val="008E5532"/>
    <w:rsid w:val="008E72F4"/>
    <w:rsid w:val="008F38A1"/>
    <w:rsid w:val="008F3FC7"/>
    <w:rsid w:val="00901F70"/>
    <w:rsid w:val="00902B72"/>
    <w:rsid w:val="00904166"/>
    <w:rsid w:val="009060F0"/>
    <w:rsid w:val="0091399D"/>
    <w:rsid w:val="00913D9A"/>
    <w:rsid w:val="00914A93"/>
    <w:rsid w:val="00915693"/>
    <w:rsid w:val="00916E0C"/>
    <w:rsid w:val="00923735"/>
    <w:rsid w:val="00923EDC"/>
    <w:rsid w:val="00924880"/>
    <w:rsid w:val="009256C9"/>
    <w:rsid w:val="00931152"/>
    <w:rsid w:val="00934F3C"/>
    <w:rsid w:val="00937643"/>
    <w:rsid w:val="00941419"/>
    <w:rsid w:val="00942A9B"/>
    <w:rsid w:val="00943B19"/>
    <w:rsid w:val="009450D5"/>
    <w:rsid w:val="00945244"/>
    <w:rsid w:val="00946FBA"/>
    <w:rsid w:val="009515D2"/>
    <w:rsid w:val="00952644"/>
    <w:rsid w:val="009532FF"/>
    <w:rsid w:val="00957761"/>
    <w:rsid w:val="0096305A"/>
    <w:rsid w:val="009630FE"/>
    <w:rsid w:val="00963B57"/>
    <w:rsid w:val="00965EAB"/>
    <w:rsid w:val="00967454"/>
    <w:rsid w:val="009709B3"/>
    <w:rsid w:val="00973BC7"/>
    <w:rsid w:val="00975844"/>
    <w:rsid w:val="00975888"/>
    <w:rsid w:val="00977228"/>
    <w:rsid w:val="00977769"/>
    <w:rsid w:val="00977B82"/>
    <w:rsid w:val="0098423C"/>
    <w:rsid w:val="00987565"/>
    <w:rsid w:val="00987A5C"/>
    <w:rsid w:val="009934B2"/>
    <w:rsid w:val="00996EBF"/>
    <w:rsid w:val="009A036A"/>
    <w:rsid w:val="009A4474"/>
    <w:rsid w:val="009A5210"/>
    <w:rsid w:val="009B3C9A"/>
    <w:rsid w:val="009B43E9"/>
    <w:rsid w:val="009B6A7A"/>
    <w:rsid w:val="009C26A2"/>
    <w:rsid w:val="009C4208"/>
    <w:rsid w:val="009C4402"/>
    <w:rsid w:val="009C73CD"/>
    <w:rsid w:val="009D45CF"/>
    <w:rsid w:val="009D5953"/>
    <w:rsid w:val="009D7FE2"/>
    <w:rsid w:val="009E1330"/>
    <w:rsid w:val="009E27F5"/>
    <w:rsid w:val="009E3098"/>
    <w:rsid w:val="009E4974"/>
    <w:rsid w:val="009E788F"/>
    <w:rsid w:val="009F0BCF"/>
    <w:rsid w:val="009F20D9"/>
    <w:rsid w:val="009F2535"/>
    <w:rsid w:val="009F3E78"/>
    <w:rsid w:val="009F4844"/>
    <w:rsid w:val="009F5800"/>
    <w:rsid w:val="009F753C"/>
    <w:rsid w:val="00A01D3F"/>
    <w:rsid w:val="00A02194"/>
    <w:rsid w:val="00A06AF4"/>
    <w:rsid w:val="00A06CA8"/>
    <w:rsid w:val="00A076D4"/>
    <w:rsid w:val="00A07825"/>
    <w:rsid w:val="00A139D0"/>
    <w:rsid w:val="00A16284"/>
    <w:rsid w:val="00A17945"/>
    <w:rsid w:val="00A20673"/>
    <w:rsid w:val="00A20A84"/>
    <w:rsid w:val="00A22CD4"/>
    <w:rsid w:val="00A24D1A"/>
    <w:rsid w:val="00A25C43"/>
    <w:rsid w:val="00A31391"/>
    <w:rsid w:val="00A3410E"/>
    <w:rsid w:val="00A362D7"/>
    <w:rsid w:val="00A41748"/>
    <w:rsid w:val="00A47BF2"/>
    <w:rsid w:val="00A51A81"/>
    <w:rsid w:val="00A5366B"/>
    <w:rsid w:val="00A54B88"/>
    <w:rsid w:val="00A573E7"/>
    <w:rsid w:val="00A605B7"/>
    <w:rsid w:val="00A6197D"/>
    <w:rsid w:val="00A62B08"/>
    <w:rsid w:val="00A661A2"/>
    <w:rsid w:val="00A66DDA"/>
    <w:rsid w:val="00A675D3"/>
    <w:rsid w:val="00A72D18"/>
    <w:rsid w:val="00A757A9"/>
    <w:rsid w:val="00A76165"/>
    <w:rsid w:val="00A824DF"/>
    <w:rsid w:val="00A84A2A"/>
    <w:rsid w:val="00A851B7"/>
    <w:rsid w:val="00A86BA5"/>
    <w:rsid w:val="00A9058E"/>
    <w:rsid w:val="00A91686"/>
    <w:rsid w:val="00AA3611"/>
    <w:rsid w:val="00AA3BA6"/>
    <w:rsid w:val="00AA6FE0"/>
    <w:rsid w:val="00AA787F"/>
    <w:rsid w:val="00AA7BE6"/>
    <w:rsid w:val="00AA7E24"/>
    <w:rsid w:val="00AB4322"/>
    <w:rsid w:val="00AB553C"/>
    <w:rsid w:val="00AB7CF3"/>
    <w:rsid w:val="00AC10D0"/>
    <w:rsid w:val="00AC3D76"/>
    <w:rsid w:val="00AC76BE"/>
    <w:rsid w:val="00AD1B00"/>
    <w:rsid w:val="00AD2EE4"/>
    <w:rsid w:val="00AD31D5"/>
    <w:rsid w:val="00AD4DC7"/>
    <w:rsid w:val="00AD548A"/>
    <w:rsid w:val="00AD5BC6"/>
    <w:rsid w:val="00AD6E45"/>
    <w:rsid w:val="00AE2B32"/>
    <w:rsid w:val="00AE58E9"/>
    <w:rsid w:val="00AE641C"/>
    <w:rsid w:val="00AE64A6"/>
    <w:rsid w:val="00AE6EA2"/>
    <w:rsid w:val="00AF1916"/>
    <w:rsid w:val="00AF5CB5"/>
    <w:rsid w:val="00AF67FF"/>
    <w:rsid w:val="00B10E89"/>
    <w:rsid w:val="00B1118A"/>
    <w:rsid w:val="00B11A50"/>
    <w:rsid w:val="00B14E93"/>
    <w:rsid w:val="00B22A82"/>
    <w:rsid w:val="00B2347D"/>
    <w:rsid w:val="00B23D3D"/>
    <w:rsid w:val="00B23EDA"/>
    <w:rsid w:val="00B259DA"/>
    <w:rsid w:val="00B27ADA"/>
    <w:rsid w:val="00B30B78"/>
    <w:rsid w:val="00B31396"/>
    <w:rsid w:val="00B31476"/>
    <w:rsid w:val="00B316C7"/>
    <w:rsid w:val="00B34A54"/>
    <w:rsid w:val="00B35147"/>
    <w:rsid w:val="00B36848"/>
    <w:rsid w:val="00B37782"/>
    <w:rsid w:val="00B450A3"/>
    <w:rsid w:val="00B45AFD"/>
    <w:rsid w:val="00B52F85"/>
    <w:rsid w:val="00B53D44"/>
    <w:rsid w:val="00B54B64"/>
    <w:rsid w:val="00B55C2A"/>
    <w:rsid w:val="00B56772"/>
    <w:rsid w:val="00B5684B"/>
    <w:rsid w:val="00B5742C"/>
    <w:rsid w:val="00B63327"/>
    <w:rsid w:val="00B63C27"/>
    <w:rsid w:val="00B63C50"/>
    <w:rsid w:val="00B71017"/>
    <w:rsid w:val="00B7352C"/>
    <w:rsid w:val="00B7357A"/>
    <w:rsid w:val="00B73BAF"/>
    <w:rsid w:val="00B74B1C"/>
    <w:rsid w:val="00B76742"/>
    <w:rsid w:val="00B77729"/>
    <w:rsid w:val="00B77E02"/>
    <w:rsid w:val="00B83393"/>
    <w:rsid w:val="00B850C6"/>
    <w:rsid w:val="00B87634"/>
    <w:rsid w:val="00B87BBE"/>
    <w:rsid w:val="00B900B2"/>
    <w:rsid w:val="00B92DF6"/>
    <w:rsid w:val="00B97523"/>
    <w:rsid w:val="00BA2CDA"/>
    <w:rsid w:val="00BA617F"/>
    <w:rsid w:val="00BB1472"/>
    <w:rsid w:val="00BB52ED"/>
    <w:rsid w:val="00BC0E36"/>
    <w:rsid w:val="00BD0231"/>
    <w:rsid w:val="00BD08DB"/>
    <w:rsid w:val="00BD0A83"/>
    <w:rsid w:val="00BD0E15"/>
    <w:rsid w:val="00BD3326"/>
    <w:rsid w:val="00BD3A03"/>
    <w:rsid w:val="00BD4F61"/>
    <w:rsid w:val="00BD5DBB"/>
    <w:rsid w:val="00BD7F53"/>
    <w:rsid w:val="00BE1532"/>
    <w:rsid w:val="00BE2C1E"/>
    <w:rsid w:val="00BE51D1"/>
    <w:rsid w:val="00BE525B"/>
    <w:rsid w:val="00BE672E"/>
    <w:rsid w:val="00BF21EE"/>
    <w:rsid w:val="00BF2710"/>
    <w:rsid w:val="00BF3117"/>
    <w:rsid w:val="00BF4407"/>
    <w:rsid w:val="00BF7852"/>
    <w:rsid w:val="00C02622"/>
    <w:rsid w:val="00C035CA"/>
    <w:rsid w:val="00C0723F"/>
    <w:rsid w:val="00C124E2"/>
    <w:rsid w:val="00C12637"/>
    <w:rsid w:val="00C12781"/>
    <w:rsid w:val="00C12ACC"/>
    <w:rsid w:val="00C14DEA"/>
    <w:rsid w:val="00C200FE"/>
    <w:rsid w:val="00C213C8"/>
    <w:rsid w:val="00C2281F"/>
    <w:rsid w:val="00C23CE5"/>
    <w:rsid w:val="00C23E83"/>
    <w:rsid w:val="00C243A0"/>
    <w:rsid w:val="00C24B5B"/>
    <w:rsid w:val="00C24DC9"/>
    <w:rsid w:val="00C2549C"/>
    <w:rsid w:val="00C25ACA"/>
    <w:rsid w:val="00C26847"/>
    <w:rsid w:val="00C26C0E"/>
    <w:rsid w:val="00C30069"/>
    <w:rsid w:val="00C30859"/>
    <w:rsid w:val="00C30C5A"/>
    <w:rsid w:val="00C30FEE"/>
    <w:rsid w:val="00C31B24"/>
    <w:rsid w:val="00C34276"/>
    <w:rsid w:val="00C34403"/>
    <w:rsid w:val="00C35446"/>
    <w:rsid w:val="00C3652D"/>
    <w:rsid w:val="00C37C3B"/>
    <w:rsid w:val="00C4036A"/>
    <w:rsid w:val="00C41E3C"/>
    <w:rsid w:val="00C436AA"/>
    <w:rsid w:val="00C43C93"/>
    <w:rsid w:val="00C45B10"/>
    <w:rsid w:val="00C47F4F"/>
    <w:rsid w:val="00C52538"/>
    <w:rsid w:val="00C5625A"/>
    <w:rsid w:val="00C5652A"/>
    <w:rsid w:val="00C571C6"/>
    <w:rsid w:val="00C57879"/>
    <w:rsid w:val="00C57E10"/>
    <w:rsid w:val="00C57F03"/>
    <w:rsid w:val="00C57F4B"/>
    <w:rsid w:val="00C643C0"/>
    <w:rsid w:val="00C64A55"/>
    <w:rsid w:val="00C66363"/>
    <w:rsid w:val="00C66E3B"/>
    <w:rsid w:val="00C66F94"/>
    <w:rsid w:val="00C7025C"/>
    <w:rsid w:val="00C73C73"/>
    <w:rsid w:val="00C75DED"/>
    <w:rsid w:val="00C760A3"/>
    <w:rsid w:val="00C762A8"/>
    <w:rsid w:val="00C77EA1"/>
    <w:rsid w:val="00C833CA"/>
    <w:rsid w:val="00C83F32"/>
    <w:rsid w:val="00C857EE"/>
    <w:rsid w:val="00C8608A"/>
    <w:rsid w:val="00C8672F"/>
    <w:rsid w:val="00C86AB2"/>
    <w:rsid w:val="00C877D8"/>
    <w:rsid w:val="00C90372"/>
    <w:rsid w:val="00C9045D"/>
    <w:rsid w:val="00C91B28"/>
    <w:rsid w:val="00C93FAF"/>
    <w:rsid w:val="00C941BE"/>
    <w:rsid w:val="00C969EE"/>
    <w:rsid w:val="00C96CD3"/>
    <w:rsid w:val="00C9710D"/>
    <w:rsid w:val="00CA09A8"/>
    <w:rsid w:val="00CA272E"/>
    <w:rsid w:val="00CA5099"/>
    <w:rsid w:val="00CA7012"/>
    <w:rsid w:val="00CB00A9"/>
    <w:rsid w:val="00CB1ACA"/>
    <w:rsid w:val="00CB24FC"/>
    <w:rsid w:val="00CB315E"/>
    <w:rsid w:val="00CB38BC"/>
    <w:rsid w:val="00CB3BE0"/>
    <w:rsid w:val="00CB4E69"/>
    <w:rsid w:val="00CB5A3A"/>
    <w:rsid w:val="00CB6187"/>
    <w:rsid w:val="00CB797E"/>
    <w:rsid w:val="00CC545D"/>
    <w:rsid w:val="00CC6388"/>
    <w:rsid w:val="00CD0BD1"/>
    <w:rsid w:val="00CE05BE"/>
    <w:rsid w:val="00CE2A92"/>
    <w:rsid w:val="00CE34EF"/>
    <w:rsid w:val="00CE3B7D"/>
    <w:rsid w:val="00CE525C"/>
    <w:rsid w:val="00CE685B"/>
    <w:rsid w:val="00CE7574"/>
    <w:rsid w:val="00CF42C3"/>
    <w:rsid w:val="00CF60FA"/>
    <w:rsid w:val="00CF6B43"/>
    <w:rsid w:val="00CF6D17"/>
    <w:rsid w:val="00D005DA"/>
    <w:rsid w:val="00D00F73"/>
    <w:rsid w:val="00D03F0D"/>
    <w:rsid w:val="00D04837"/>
    <w:rsid w:val="00D1198B"/>
    <w:rsid w:val="00D12462"/>
    <w:rsid w:val="00D135AE"/>
    <w:rsid w:val="00D1491C"/>
    <w:rsid w:val="00D15EE6"/>
    <w:rsid w:val="00D15EE9"/>
    <w:rsid w:val="00D1648E"/>
    <w:rsid w:val="00D17682"/>
    <w:rsid w:val="00D200B9"/>
    <w:rsid w:val="00D206F9"/>
    <w:rsid w:val="00D21205"/>
    <w:rsid w:val="00D21719"/>
    <w:rsid w:val="00D21F61"/>
    <w:rsid w:val="00D22387"/>
    <w:rsid w:val="00D22521"/>
    <w:rsid w:val="00D2252B"/>
    <w:rsid w:val="00D24D3F"/>
    <w:rsid w:val="00D259FD"/>
    <w:rsid w:val="00D30AE1"/>
    <w:rsid w:val="00D31923"/>
    <w:rsid w:val="00D32D2C"/>
    <w:rsid w:val="00D349F6"/>
    <w:rsid w:val="00D36F3E"/>
    <w:rsid w:val="00D41860"/>
    <w:rsid w:val="00D41CDC"/>
    <w:rsid w:val="00D531E6"/>
    <w:rsid w:val="00D5412A"/>
    <w:rsid w:val="00D5639E"/>
    <w:rsid w:val="00D60B1A"/>
    <w:rsid w:val="00D61612"/>
    <w:rsid w:val="00D628FA"/>
    <w:rsid w:val="00D6760F"/>
    <w:rsid w:val="00D7002F"/>
    <w:rsid w:val="00D72574"/>
    <w:rsid w:val="00D72B37"/>
    <w:rsid w:val="00D74BDF"/>
    <w:rsid w:val="00D75C74"/>
    <w:rsid w:val="00D75CD6"/>
    <w:rsid w:val="00D77375"/>
    <w:rsid w:val="00D77ADF"/>
    <w:rsid w:val="00D8104C"/>
    <w:rsid w:val="00D8466A"/>
    <w:rsid w:val="00D85F42"/>
    <w:rsid w:val="00D86330"/>
    <w:rsid w:val="00D8788F"/>
    <w:rsid w:val="00D87B01"/>
    <w:rsid w:val="00D93AD2"/>
    <w:rsid w:val="00D947BE"/>
    <w:rsid w:val="00D96493"/>
    <w:rsid w:val="00D96FAA"/>
    <w:rsid w:val="00DA0857"/>
    <w:rsid w:val="00DA1CE4"/>
    <w:rsid w:val="00DA3BF3"/>
    <w:rsid w:val="00DA43F7"/>
    <w:rsid w:val="00DA488A"/>
    <w:rsid w:val="00DA7538"/>
    <w:rsid w:val="00DB0279"/>
    <w:rsid w:val="00DB14B1"/>
    <w:rsid w:val="00DB2DE2"/>
    <w:rsid w:val="00DB432A"/>
    <w:rsid w:val="00DB666C"/>
    <w:rsid w:val="00DC0886"/>
    <w:rsid w:val="00DC2690"/>
    <w:rsid w:val="00DC6387"/>
    <w:rsid w:val="00DC6986"/>
    <w:rsid w:val="00DC7859"/>
    <w:rsid w:val="00DD31C0"/>
    <w:rsid w:val="00DD7319"/>
    <w:rsid w:val="00DE05FA"/>
    <w:rsid w:val="00DE2B36"/>
    <w:rsid w:val="00DE6479"/>
    <w:rsid w:val="00DF03E4"/>
    <w:rsid w:val="00DF05EC"/>
    <w:rsid w:val="00DF0965"/>
    <w:rsid w:val="00DF1ACC"/>
    <w:rsid w:val="00DF22F1"/>
    <w:rsid w:val="00DF7C1C"/>
    <w:rsid w:val="00E02110"/>
    <w:rsid w:val="00E027DC"/>
    <w:rsid w:val="00E038B3"/>
    <w:rsid w:val="00E053FF"/>
    <w:rsid w:val="00E05FE4"/>
    <w:rsid w:val="00E07A7B"/>
    <w:rsid w:val="00E10DA4"/>
    <w:rsid w:val="00E11823"/>
    <w:rsid w:val="00E12560"/>
    <w:rsid w:val="00E12E78"/>
    <w:rsid w:val="00E159A3"/>
    <w:rsid w:val="00E177E7"/>
    <w:rsid w:val="00E20C0F"/>
    <w:rsid w:val="00E21059"/>
    <w:rsid w:val="00E24A1A"/>
    <w:rsid w:val="00E2641C"/>
    <w:rsid w:val="00E26A7B"/>
    <w:rsid w:val="00E3041A"/>
    <w:rsid w:val="00E34365"/>
    <w:rsid w:val="00E44902"/>
    <w:rsid w:val="00E50A0C"/>
    <w:rsid w:val="00E51174"/>
    <w:rsid w:val="00E53A05"/>
    <w:rsid w:val="00E57FD0"/>
    <w:rsid w:val="00E607F9"/>
    <w:rsid w:val="00E61B41"/>
    <w:rsid w:val="00E6298D"/>
    <w:rsid w:val="00E638DB"/>
    <w:rsid w:val="00E65CA4"/>
    <w:rsid w:val="00E6674F"/>
    <w:rsid w:val="00E67909"/>
    <w:rsid w:val="00E71E36"/>
    <w:rsid w:val="00E73254"/>
    <w:rsid w:val="00E810F6"/>
    <w:rsid w:val="00E84E68"/>
    <w:rsid w:val="00E91CB4"/>
    <w:rsid w:val="00E97471"/>
    <w:rsid w:val="00E97672"/>
    <w:rsid w:val="00E976C0"/>
    <w:rsid w:val="00EA0063"/>
    <w:rsid w:val="00EA0B72"/>
    <w:rsid w:val="00EA2ECD"/>
    <w:rsid w:val="00EA7799"/>
    <w:rsid w:val="00EB0989"/>
    <w:rsid w:val="00EB1268"/>
    <w:rsid w:val="00EB1DF5"/>
    <w:rsid w:val="00EB4801"/>
    <w:rsid w:val="00EB64EE"/>
    <w:rsid w:val="00EB690C"/>
    <w:rsid w:val="00EB73F1"/>
    <w:rsid w:val="00EC4F0B"/>
    <w:rsid w:val="00ED071D"/>
    <w:rsid w:val="00ED1954"/>
    <w:rsid w:val="00ED3426"/>
    <w:rsid w:val="00ED56B3"/>
    <w:rsid w:val="00ED729F"/>
    <w:rsid w:val="00EE18DD"/>
    <w:rsid w:val="00EE2CF1"/>
    <w:rsid w:val="00EE534E"/>
    <w:rsid w:val="00EE7D04"/>
    <w:rsid w:val="00EF0348"/>
    <w:rsid w:val="00EF15B2"/>
    <w:rsid w:val="00EF22FF"/>
    <w:rsid w:val="00EF4DBD"/>
    <w:rsid w:val="00F00055"/>
    <w:rsid w:val="00F0021D"/>
    <w:rsid w:val="00F025C8"/>
    <w:rsid w:val="00F04939"/>
    <w:rsid w:val="00F04A5E"/>
    <w:rsid w:val="00F07966"/>
    <w:rsid w:val="00F1360E"/>
    <w:rsid w:val="00F1582E"/>
    <w:rsid w:val="00F164A4"/>
    <w:rsid w:val="00F16609"/>
    <w:rsid w:val="00F2021F"/>
    <w:rsid w:val="00F204D3"/>
    <w:rsid w:val="00F211A8"/>
    <w:rsid w:val="00F2288A"/>
    <w:rsid w:val="00F2346C"/>
    <w:rsid w:val="00F25FF0"/>
    <w:rsid w:val="00F3176A"/>
    <w:rsid w:val="00F327B4"/>
    <w:rsid w:val="00F32A86"/>
    <w:rsid w:val="00F33327"/>
    <w:rsid w:val="00F358D1"/>
    <w:rsid w:val="00F35B66"/>
    <w:rsid w:val="00F35CE8"/>
    <w:rsid w:val="00F46262"/>
    <w:rsid w:val="00F469B7"/>
    <w:rsid w:val="00F46B37"/>
    <w:rsid w:val="00F47EAF"/>
    <w:rsid w:val="00F51126"/>
    <w:rsid w:val="00F511C2"/>
    <w:rsid w:val="00F513DD"/>
    <w:rsid w:val="00F52DE3"/>
    <w:rsid w:val="00F5450B"/>
    <w:rsid w:val="00F54D56"/>
    <w:rsid w:val="00F60E09"/>
    <w:rsid w:val="00F60E33"/>
    <w:rsid w:val="00F62E52"/>
    <w:rsid w:val="00F645C7"/>
    <w:rsid w:val="00F650F4"/>
    <w:rsid w:val="00F6655F"/>
    <w:rsid w:val="00F67558"/>
    <w:rsid w:val="00F71136"/>
    <w:rsid w:val="00F720EC"/>
    <w:rsid w:val="00F735AD"/>
    <w:rsid w:val="00F747F0"/>
    <w:rsid w:val="00F805DD"/>
    <w:rsid w:val="00F86E4B"/>
    <w:rsid w:val="00F90290"/>
    <w:rsid w:val="00F90783"/>
    <w:rsid w:val="00F913CF"/>
    <w:rsid w:val="00F929AD"/>
    <w:rsid w:val="00F9613B"/>
    <w:rsid w:val="00FA0DF7"/>
    <w:rsid w:val="00FA1C0E"/>
    <w:rsid w:val="00FB51CC"/>
    <w:rsid w:val="00FB65F0"/>
    <w:rsid w:val="00FB7C9E"/>
    <w:rsid w:val="00FC02DF"/>
    <w:rsid w:val="00FC063A"/>
    <w:rsid w:val="00FC28B9"/>
    <w:rsid w:val="00FC3BE0"/>
    <w:rsid w:val="00FC68EB"/>
    <w:rsid w:val="00FD1693"/>
    <w:rsid w:val="00FD197C"/>
    <w:rsid w:val="00FD6008"/>
    <w:rsid w:val="00FD6761"/>
    <w:rsid w:val="00FE04A4"/>
    <w:rsid w:val="00FE10F0"/>
    <w:rsid w:val="00FE1A7E"/>
    <w:rsid w:val="00FE1B21"/>
    <w:rsid w:val="00FE3C8B"/>
    <w:rsid w:val="00FE4396"/>
    <w:rsid w:val="00FE4C03"/>
    <w:rsid w:val="00FE6D35"/>
    <w:rsid w:val="00FE7590"/>
    <w:rsid w:val="00FE769E"/>
    <w:rsid w:val="00FF080B"/>
    <w:rsid w:val="00FF0BBA"/>
    <w:rsid w:val="00FF1A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7963696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A47F4-B964-4794-B702-B59D134EF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41</Pages>
  <Words>11905</Words>
  <Characters>64293</Characters>
  <Application>Microsoft Office Word</Application>
  <DocSecurity>0</DocSecurity>
  <Lines>535</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83</cp:revision>
  <cp:lastPrinted>2024-04-16T12:12:00Z</cp:lastPrinted>
  <dcterms:created xsi:type="dcterms:W3CDTF">2024-07-15T17:37:00Z</dcterms:created>
  <dcterms:modified xsi:type="dcterms:W3CDTF">2024-07-18T13:59:00Z</dcterms:modified>
</cp:coreProperties>
</file>